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5A" w:rsidRDefault="00A9415A" w:rsidP="00A9415A">
      <w:pPr>
        <w:ind w:firstLine="0"/>
        <w:jc w:val="center"/>
        <w:rPr>
          <w:b/>
          <w:color w:val="000000"/>
          <w:sz w:val="26"/>
          <w:szCs w:val="26"/>
          <w:lang w:val="x-none" w:eastAsia="x-none"/>
        </w:rPr>
      </w:pPr>
      <w:bookmarkStart w:id="0" w:name="_GoBack"/>
      <w:bookmarkEnd w:id="0"/>
      <w:r>
        <w:rPr>
          <w:b/>
          <w:color w:val="000000"/>
          <w:sz w:val="26"/>
          <w:szCs w:val="26"/>
          <w:lang w:val="x-none" w:eastAsia="x-none"/>
        </w:rPr>
        <w:t xml:space="preserve">МИНИСТЕРСТВО НАУКИ И ВЫСШЕГО ОБРАЗОВАНИЯ </w:t>
      </w:r>
    </w:p>
    <w:p w:rsidR="00A9415A" w:rsidRDefault="00A9415A" w:rsidP="00A9415A">
      <w:pPr>
        <w:ind w:firstLine="0"/>
        <w:jc w:val="center"/>
        <w:rPr>
          <w:b/>
          <w:color w:val="000000"/>
          <w:sz w:val="26"/>
          <w:szCs w:val="26"/>
          <w:lang w:val="x-none" w:eastAsia="x-none"/>
        </w:rPr>
      </w:pPr>
      <w:r>
        <w:rPr>
          <w:b/>
          <w:color w:val="000000"/>
          <w:sz w:val="26"/>
          <w:szCs w:val="26"/>
          <w:lang w:val="x-none" w:eastAsia="x-none"/>
        </w:rPr>
        <w:t>РОССИЙСКОЙ ФЕДЕРАЦИИ</w:t>
      </w:r>
    </w:p>
    <w:p w:rsidR="00A9415A" w:rsidRDefault="00A9415A" w:rsidP="00A9415A">
      <w:pPr>
        <w:ind w:firstLine="0"/>
        <w:jc w:val="center"/>
        <w:rPr>
          <w:b/>
          <w:color w:val="000000"/>
          <w:sz w:val="26"/>
          <w:szCs w:val="26"/>
          <w:lang w:val="x-none" w:eastAsia="x-none"/>
        </w:rPr>
      </w:pPr>
    </w:p>
    <w:p w:rsidR="00A9415A" w:rsidRDefault="00A9415A" w:rsidP="00A9415A">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A9415A" w:rsidRDefault="00A9415A" w:rsidP="00A9415A">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A9415A" w:rsidRDefault="00A9415A" w:rsidP="00A9415A">
      <w:pPr>
        <w:ind w:firstLine="0"/>
        <w:jc w:val="center"/>
        <w:rPr>
          <w:b/>
          <w:color w:val="000000"/>
          <w:sz w:val="26"/>
          <w:szCs w:val="26"/>
          <w:lang w:eastAsia="x-none"/>
        </w:rPr>
      </w:pPr>
    </w:p>
    <w:p w:rsidR="00A9415A" w:rsidRDefault="00A9415A" w:rsidP="00A9415A">
      <w:pPr>
        <w:ind w:firstLine="0"/>
        <w:jc w:val="center"/>
        <w:rPr>
          <w:sz w:val="28"/>
          <w:szCs w:val="28"/>
        </w:rPr>
      </w:pPr>
      <w:r>
        <w:rPr>
          <w:sz w:val="28"/>
          <w:szCs w:val="28"/>
        </w:rPr>
        <w:t>Кафедра «Вычислительная и прикладная математика»</w:t>
      </w:r>
    </w:p>
    <w:p w:rsidR="00A9415A" w:rsidRPr="00D0648D" w:rsidRDefault="00A9415A" w:rsidP="00A9415A">
      <w:pPr>
        <w:autoSpaceDE w:val="0"/>
        <w:spacing w:line="360" w:lineRule="auto"/>
        <w:ind w:firstLine="0"/>
        <w:jc w:val="center"/>
        <w:rPr>
          <w:rFonts w:eastAsia="TimesNewRomanPSMT"/>
          <w:b/>
          <w:sz w:val="28"/>
          <w:szCs w:val="28"/>
        </w:rPr>
      </w:pPr>
    </w:p>
    <w:p w:rsidR="00A9415A" w:rsidRPr="00D0648D" w:rsidRDefault="00A9415A" w:rsidP="00A9415A">
      <w:pPr>
        <w:autoSpaceDE w:val="0"/>
        <w:spacing w:line="360" w:lineRule="auto"/>
        <w:ind w:firstLine="0"/>
        <w:jc w:val="center"/>
        <w:rPr>
          <w:rFonts w:eastAsia="TimesNewRomanPSMT"/>
          <w:b/>
          <w:sz w:val="28"/>
          <w:szCs w:val="28"/>
        </w:rPr>
      </w:pPr>
    </w:p>
    <w:p w:rsidR="00A9415A" w:rsidRPr="00D0648D" w:rsidRDefault="00A9415A" w:rsidP="00A9415A">
      <w:pPr>
        <w:autoSpaceDE w:val="0"/>
        <w:spacing w:line="360" w:lineRule="auto"/>
        <w:ind w:firstLine="0"/>
        <w:jc w:val="center"/>
        <w:rPr>
          <w:rFonts w:eastAsia="TimesNewRomanPSMT"/>
          <w:b/>
          <w:sz w:val="28"/>
          <w:szCs w:val="28"/>
        </w:rPr>
      </w:pPr>
    </w:p>
    <w:p w:rsidR="00A9415A" w:rsidRPr="00D0648D" w:rsidRDefault="00A9415A" w:rsidP="00A9415A">
      <w:pPr>
        <w:autoSpaceDE w:val="0"/>
        <w:spacing w:line="360" w:lineRule="auto"/>
        <w:ind w:firstLine="0"/>
        <w:jc w:val="center"/>
        <w:rPr>
          <w:rFonts w:eastAsia="TimesNewRomanPSMT"/>
          <w:b/>
          <w:sz w:val="28"/>
          <w:szCs w:val="28"/>
        </w:rPr>
      </w:pPr>
    </w:p>
    <w:p w:rsidR="00A9415A" w:rsidRPr="00A22703" w:rsidRDefault="00A9415A" w:rsidP="00A9415A">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A9415A" w:rsidRDefault="00A9415A" w:rsidP="00A9415A">
      <w:pPr>
        <w:autoSpaceDE w:val="0"/>
        <w:spacing w:line="360" w:lineRule="auto"/>
        <w:ind w:firstLine="0"/>
        <w:jc w:val="center"/>
        <w:rPr>
          <w:rFonts w:eastAsia="TimesNewRomanPSMT"/>
          <w:b/>
          <w:sz w:val="28"/>
          <w:szCs w:val="28"/>
        </w:rPr>
      </w:pPr>
      <w:r>
        <w:rPr>
          <w:rFonts w:eastAsia="TimesNewRomanPSMT"/>
          <w:b/>
          <w:sz w:val="28"/>
          <w:szCs w:val="28"/>
        </w:rPr>
        <w:t>«</w:t>
      </w:r>
      <w:r w:rsidRPr="00A9415A">
        <w:rPr>
          <w:rFonts w:eastAsia="TimesNewRomanPSMT"/>
          <w:b/>
          <w:sz w:val="28"/>
          <w:szCs w:val="28"/>
        </w:rPr>
        <w:t>Командная разработка программных систем</w:t>
      </w:r>
      <w:r>
        <w:rPr>
          <w:rFonts w:eastAsia="TimesNewRomanPSMT"/>
          <w:b/>
          <w:sz w:val="28"/>
          <w:szCs w:val="28"/>
        </w:rPr>
        <w:t>»</w:t>
      </w:r>
    </w:p>
    <w:p w:rsidR="00A9415A" w:rsidRPr="006E4FC8" w:rsidRDefault="00A9415A" w:rsidP="00A9415A">
      <w:pPr>
        <w:spacing w:line="360" w:lineRule="auto"/>
        <w:ind w:firstLine="0"/>
        <w:jc w:val="center"/>
        <w:rPr>
          <w:rFonts w:eastAsia="TimesNewRomanPSMT"/>
          <w:sz w:val="28"/>
          <w:szCs w:val="28"/>
        </w:rPr>
      </w:pPr>
    </w:p>
    <w:p w:rsidR="00A9415A" w:rsidRPr="006E4FC8" w:rsidRDefault="00A9415A" w:rsidP="00A9415A">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A9415A" w:rsidRPr="006E4FC8" w:rsidRDefault="00A9415A" w:rsidP="00A9415A">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A9415A" w:rsidRPr="006E4FC8" w:rsidRDefault="00A9415A" w:rsidP="00A9415A">
      <w:pPr>
        <w:spacing w:line="360" w:lineRule="auto"/>
        <w:ind w:firstLine="0"/>
        <w:jc w:val="center"/>
        <w:rPr>
          <w:sz w:val="28"/>
          <w:szCs w:val="28"/>
        </w:rPr>
      </w:pPr>
    </w:p>
    <w:p w:rsidR="00A9415A" w:rsidRPr="006E4FC8" w:rsidRDefault="00A9415A" w:rsidP="00A9415A">
      <w:pPr>
        <w:spacing w:line="360" w:lineRule="auto"/>
        <w:ind w:firstLine="0"/>
        <w:jc w:val="center"/>
        <w:rPr>
          <w:sz w:val="28"/>
          <w:szCs w:val="28"/>
        </w:rPr>
      </w:pPr>
      <w:r w:rsidRPr="006E4FC8">
        <w:rPr>
          <w:sz w:val="28"/>
          <w:szCs w:val="28"/>
        </w:rPr>
        <w:t>Направленность (профиль) подготовки</w:t>
      </w:r>
    </w:p>
    <w:p w:rsidR="00A9415A" w:rsidRDefault="00A9415A" w:rsidP="00A9415A">
      <w:pPr>
        <w:autoSpaceDE w:val="0"/>
        <w:spacing w:line="360" w:lineRule="auto"/>
        <w:ind w:firstLine="0"/>
        <w:jc w:val="center"/>
        <w:rPr>
          <w:sz w:val="28"/>
          <w:szCs w:val="28"/>
        </w:rPr>
      </w:pPr>
      <w:r w:rsidRPr="001C647F">
        <w:rPr>
          <w:sz w:val="28"/>
          <w:szCs w:val="28"/>
        </w:rPr>
        <w:t>«Прикладная информатика»</w:t>
      </w:r>
    </w:p>
    <w:p w:rsidR="00A9415A" w:rsidRPr="006E4FC8" w:rsidRDefault="00A9415A" w:rsidP="00A9415A">
      <w:pPr>
        <w:autoSpaceDE w:val="0"/>
        <w:spacing w:line="360" w:lineRule="auto"/>
        <w:ind w:firstLine="0"/>
        <w:jc w:val="center"/>
        <w:rPr>
          <w:rFonts w:eastAsia="TimesNewRomanPSMT"/>
          <w:sz w:val="28"/>
          <w:szCs w:val="28"/>
        </w:rPr>
      </w:pPr>
    </w:p>
    <w:p w:rsidR="00A9415A" w:rsidRPr="006E4FC8" w:rsidRDefault="00A9415A" w:rsidP="00A9415A">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A9415A" w:rsidRPr="006E4FC8" w:rsidRDefault="00A9415A" w:rsidP="00A9415A">
      <w:pPr>
        <w:autoSpaceDE w:val="0"/>
        <w:spacing w:line="360" w:lineRule="auto"/>
        <w:ind w:firstLine="0"/>
        <w:jc w:val="center"/>
        <w:rPr>
          <w:rFonts w:eastAsia="TimesNewRomanPSMT"/>
          <w:sz w:val="28"/>
          <w:szCs w:val="28"/>
        </w:rPr>
      </w:pPr>
    </w:p>
    <w:p w:rsidR="00A9415A" w:rsidRPr="006E4FC8" w:rsidRDefault="00A9415A" w:rsidP="00A9415A">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A9415A" w:rsidRPr="006E4FC8" w:rsidRDefault="00A9415A" w:rsidP="00A9415A">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A9415A" w:rsidRPr="006E4FC8" w:rsidRDefault="00A9415A" w:rsidP="00A9415A">
      <w:pPr>
        <w:ind w:firstLine="0"/>
        <w:jc w:val="center"/>
        <w:rPr>
          <w:rFonts w:eastAsia="TimesNewRomanPSMT"/>
          <w:sz w:val="28"/>
          <w:szCs w:val="28"/>
        </w:rPr>
      </w:pPr>
    </w:p>
    <w:p w:rsidR="00A9415A" w:rsidRDefault="00A9415A" w:rsidP="00A9415A">
      <w:pPr>
        <w:ind w:firstLine="0"/>
        <w:jc w:val="center"/>
        <w:rPr>
          <w:rFonts w:eastAsia="TimesNewRomanPSMT"/>
          <w:sz w:val="28"/>
          <w:szCs w:val="28"/>
        </w:rPr>
      </w:pPr>
    </w:p>
    <w:p w:rsidR="00A9415A" w:rsidRDefault="00A9415A" w:rsidP="00A9415A">
      <w:pPr>
        <w:ind w:firstLine="0"/>
        <w:jc w:val="center"/>
        <w:rPr>
          <w:rFonts w:eastAsia="TimesNewRomanPSMT"/>
          <w:sz w:val="28"/>
          <w:szCs w:val="28"/>
        </w:rPr>
      </w:pPr>
    </w:p>
    <w:p w:rsidR="00A9415A" w:rsidRDefault="00A9415A" w:rsidP="00A9415A">
      <w:pPr>
        <w:ind w:firstLine="0"/>
        <w:jc w:val="center"/>
        <w:rPr>
          <w:rFonts w:eastAsia="TimesNewRomanPSMT"/>
          <w:sz w:val="28"/>
          <w:szCs w:val="28"/>
        </w:rPr>
      </w:pPr>
    </w:p>
    <w:p w:rsidR="00A9415A" w:rsidRPr="003874E7" w:rsidRDefault="00A9415A" w:rsidP="00A9415A">
      <w:pPr>
        <w:ind w:firstLine="0"/>
        <w:jc w:val="center"/>
        <w:rPr>
          <w:rFonts w:eastAsia="TimesNewRomanPSMT"/>
          <w:sz w:val="28"/>
          <w:szCs w:val="28"/>
        </w:rPr>
      </w:pPr>
    </w:p>
    <w:p w:rsidR="00A9415A" w:rsidRPr="00162132" w:rsidRDefault="00A9415A" w:rsidP="00A9415A">
      <w:pPr>
        <w:ind w:firstLine="0"/>
        <w:jc w:val="center"/>
        <w:rPr>
          <w:rFonts w:cs="Times New Roman"/>
          <w:kern w:val="1"/>
          <w:szCs w:val="28"/>
        </w:rPr>
      </w:pPr>
      <w:r>
        <w:rPr>
          <w:rFonts w:eastAsia="TimesNewRomanPSMT"/>
          <w:sz w:val="28"/>
          <w:szCs w:val="28"/>
        </w:rPr>
        <w:t>Рязань</w:t>
      </w:r>
    </w:p>
    <w:p w:rsidR="00A9415A" w:rsidRPr="00162132" w:rsidRDefault="00A9415A" w:rsidP="00A9415A">
      <w:pPr>
        <w:jc w:val="right"/>
        <w:rPr>
          <w:rFonts w:cs="Times New Roman"/>
          <w:szCs w:val="22"/>
        </w:rPr>
      </w:pPr>
      <w:r w:rsidRPr="00162132">
        <w:rPr>
          <w:rFonts w:cs="Times New Roman"/>
          <w:kern w:val="1"/>
          <w:szCs w:val="28"/>
        </w:rPr>
        <w:br w:type="page"/>
      </w:r>
      <w:r w:rsidRPr="00162132">
        <w:rPr>
          <w:rFonts w:cs="Times New Roman"/>
          <w:szCs w:val="22"/>
        </w:rPr>
        <w:lastRenderedPageBreak/>
        <w:t xml:space="preserve"> </w:t>
      </w:r>
    </w:p>
    <w:p w:rsidR="00162132" w:rsidRPr="00162132" w:rsidRDefault="00162132" w:rsidP="00162132">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 xml:space="preserve">МЕТОДИЧЕСКИЕ УКАЗАНИЯ К ЛАБОРАТОРНЫМ РАБОТАМ </w:t>
      </w:r>
    </w:p>
    <w:p w:rsidR="00162132" w:rsidRPr="00162132" w:rsidRDefault="00162132" w:rsidP="00A9415A">
      <w:pPr>
        <w:spacing w:before="120"/>
        <w:outlineLvl w:val="0"/>
        <w:rPr>
          <w:rFonts w:cs="Times New Roman"/>
          <w:b/>
          <w:szCs w:val="22"/>
        </w:rPr>
      </w:pPr>
      <w:r w:rsidRPr="00162132">
        <w:rPr>
          <w:rFonts w:cs="Times New Roman"/>
          <w:b/>
          <w:szCs w:val="22"/>
        </w:rPr>
        <w:t>Лабораторная работа №1</w:t>
      </w:r>
      <w:r w:rsidR="00A9415A">
        <w:rPr>
          <w:rFonts w:cs="Times New Roman"/>
          <w:b/>
          <w:szCs w:val="22"/>
        </w:rPr>
        <w:t xml:space="preserve">. </w:t>
      </w:r>
      <w:r w:rsidRPr="00162132">
        <w:rPr>
          <w:rStyle w:val="docdata"/>
          <w:rFonts w:cs="Times New Roman"/>
          <w:color w:val="000000"/>
          <w:szCs w:val="22"/>
        </w:rPr>
        <w:t>Основы проектной деятельности</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№2</w:t>
      </w:r>
      <w:r w:rsidR="00A9415A">
        <w:rPr>
          <w:rFonts w:cs="Times New Roman"/>
          <w:b/>
          <w:szCs w:val="22"/>
        </w:rPr>
        <w:t xml:space="preserve">. </w:t>
      </w:r>
      <w:r w:rsidRPr="00162132">
        <w:rPr>
          <w:rStyle w:val="docdata"/>
          <w:rFonts w:cs="Times New Roman"/>
          <w:color w:val="000000"/>
          <w:szCs w:val="22"/>
        </w:rPr>
        <w:t>Методологии разработки ПС</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№3</w:t>
      </w:r>
      <w:r w:rsidR="00A9415A">
        <w:rPr>
          <w:rFonts w:cs="Times New Roman"/>
          <w:b/>
          <w:szCs w:val="22"/>
        </w:rPr>
        <w:t xml:space="preserve">. </w:t>
      </w:r>
      <w:r w:rsidRPr="00162132">
        <w:rPr>
          <w:rStyle w:val="docdata"/>
          <w:rFonts w:cs="Times New Roman"/>
          <w:color w:val="000000"/>
          <w:szCs w:val="22"/>
        </w:rPr>
        <w:t>Современные архитектурные шаблоны и методики</w:t>
      </w:r>
    </w:p>
    <w:p w:rsidR="00162132" w:rsidRPr="00162132" w:rsidRDefault="00162132" w:rsidP="00A9415A">
      <w:pPr>
        <w:spacing w:before="120"/>
        <w:outlineLvl w:val="0"/>
        <w:rPr>
          <w:rFonts w:eastAsia="TimesNewRomanPSMT" w:cs="Times New Roman"/>
          <w:szCs w:val="22"/>
          <w:lang w:eastAsia="en-US"/>
        </w:rPr>
      </w:pPr>
      <w:r w:rsidRPr="00162132">
        <w:rPr>
          <w:rFonts w:cs="Times New Roman"/>
          <w:b/>
          <w:szCs w:val="22"/>
        </w:rPr>
        <w:t>Лабораторная работа №4</w:t>
      </w:r>
      <w:r w:rsidR="00A9415A">
        <w:rPr>
          <w:rFonts w:cs="Times New Roman"/>
          <w:b/>
          <w:szCs w:val="22"/>
        </w:rPr>
        <w:t xml:space="preserve">. </w:t>
      </w:r>
      <w:r w:rsidRPr="00162132">
        <w:rPr>
          <w:rStyle w:val="docdata"/>
          <w:rFonts w:cs="Times New Roman"/>
          <w:color w:val="000000"/>
          <w:szCs w:val="22"/>
        </w:rPr>
        <w:t>Системы контроля версий и учёта ошибок</w:t>
      </w:r>
    </w:p>
    <w:p w:rsidR="00162132" w:rsidRPr="00162132" w:rsidRDefault="00162132" w:rsidP="00A9415A">
      <w:pPr>
        <w:spacing w:before="120"/>
        <w:outlineLvl w:val="0"/>
        <w:rPr>
          <w:rFonts w:eastAsia="TimesNewRomanPSMT" w:cs="Times New Roman"/>
          <w:szCs w:val="22"/>
          <w:lang w:eastAsia="en-US"/>
        </w:rPr>
      </w:pPr>
      <w:r w:rsidRPr="00162132">
        <w:rPr>
          <w:rFonts w:cs="Times New Roman"/>
          <w:b/>
          <w:szCs w:val="22"/>
        </w:rPr>
        <w:t>Лабораторная работа №5</w:t>
      </w:r>
      <w:r w:rsidR="00A9415A">
        <w:rPr>
          <w:rFonts w:cs="Times New Roman"/>
          <w:b/>
          <w:szCs w:val="22"/>
        </w:rPr>
        <w:t xml:space="preserve">. </w:t>
      </w:r>
      <w:r w:rsidRPr="00162132">
        <w:rPr>
          <w:rStyle w:val="docdata"/>
          <w:rFonts w:cs="Times New Roman"/>
          <w:color w:val="000000"/>
          <w:szCs w:val="22"/>
        </w:rPr>
        <w:t>Методики тестирования программного обеспечения</w:t>
      </w:r>
    </w:p>
    <w:p w:rsidR="00162132" w:rsidRPr="00162132" w:rsidRDefault="00162132" w:rsidP="00A9415A">
      <w:pPr>
        <w:spacing w:before="120"/>
        <w:outlineLvl w:val="0"/>
        <w:rPr>
          <w:rFonts w:cs="Times New Roman"/>
          <w:b/>
          <w:szCs w:val="22"/>
        </w:rPr>
      </w:pPr>
      <w:r w:rsidRPr="00162132">
        <w:rPr>
          <w:rFonts w:cs="Times New Roman"/>
          <w:b/>
          <w:szCs w:val="22"/>
        </w:rPr>
        <w:t>Лабораторная работа №6</w:t>
      </w:r>
      <w:r w:rsidR="00A9415A">
        <w:rPr>
          <w:rFonts w:cs="Times New Roman"/>
          <w:b/>
          <w:szCs w:val="22"/>
        </w:rPr>
        <w:t xml:space="preserve">. </w:t>
      </w:r>
      <w:r w:rsidRPr="00162132">
        <w:rPr>
          <w:rStyle w:val="docdata"/>
          <w:rFonts w:cs="Times New Roman"/>
          <w:color w:val="000000"/>
          <w:szCs w:val="22"/>
        </w:rPr>
        <w:t xml:space="preserve">Подходы и практики </w:t>
      </w:r>
      <w:proofErr w:type="spellStart"/>
      <w:r w:rsidRPr="00162132">
        <w:rPr>
          <w:rStyle w:val="docdata"/>
          <w:rFonts w:cs="Times New Roman"/>
          <w:color w:val="000000"/>
          <w:szCs w:val="22"/>
        </w:rPr>
        <w:t>DevOps</w:t>
      </w:r>
      <w:proofErr w:type="spellEnd"/>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№7</w:t>
      </w:r>
      <w:r w:rsidR="00A9415A">
        <w:rPr>
          <w:rFonts w:cs="Times New Roman"/>
          <w:b/>
          <w:szCs w:val="22"/>
        </w:rPr>
        <w:t xml:space="preserve">. </w:t>
      </w:r>
      <w:r w:rsidRPr="00162132">
        <w:rPr>
          <w:rStyle w:val="docdata"/>
          <w:rFonts w:cs="Times New Roman"/>
          <w:color w:val="000000"/>
          <w:szCs w:val="22"/>
        </w:rPr>
        <w:t>Основы проектной деятельности</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№8</w:t>
      </w:r>
      <w:r w:rsidR="00A9415A">
        <w:rPr>
          <w:rFonts w:cs="Times New Roman"/>
          <w:b/>
          <w:szCs w:val="22"/>
        </w:rPr>
        <w:t xml:space="preserve">. </w:t>
      </w:r>
      <w:r w:rsidRPr="00162132">
        <w:rPr>
          <w:rStyle w:val="docdata"/>
          <w:rFonts w:cs="Times New Roman"/>
          <w:color w:val="000000"/>
          <w:szCs w:val="22"/>
        </w:rPr>
        <w:t>Методологии разработки ПС</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№9</w:t>
      </w:r>
      <w:r w:rsidR="00A9415A">
        <w:rPr>
          <w:rFonts w:cs="Times New Roman"/>
          <w:b/>
          <w:szCs w:val="22"/>
        </w:rPr>
        <w:t xml:space="preserve">. </w:t>
      </w:r>
      <w:r w:rsidRPr="00162132">
        <w:rPr>
          <w:rStyle w:val="docdata"/>
          <w:rFonts w:cs="Times New Roman"/>
          <w:color w:val="000000"/>
          <w:szCs w:val="22"/>
        </w:rPr>
        <w:t>Современные архитектурные шаблоны и методики</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 10</w:t>
      </w:r>
      <w:r w:rsidR="00A9415A">
        <w:rPr>
          <w:rFonts w:cs="Times New Roman"/>
          <w:b/>
          <w:szCs w:val="22"/>
        </w:rPr>
        <w:t xml:space="preserve">. </w:t>
      </w:r>
      <w:r w:rsidRPr="00162132">
        <w:rPr>
          <w:rStyle w:val="docdata"/>
          <w:rFonts w:cs="Times New Roman"/>
          <w:color w:val="000000"/>
          <w:szCs w:val="22"/>
        </w:rPr>
        <w:t>Системы контроля версий и учёта ошибок</w:t>
      </w:r>
    </w:p>
    <w:p w:rsidR="00162132" w:rsidRPr="00162132" w:rsidRDefault="00162132" w:rsidP="00A9415A">
      <w:pPr>
        <w:spacing w:before="120"/>
        <w:outlineLvl w:val="0"/>
        <w:rPr>
          <w:rFonts w:cs="Times New Roman"/>
          <w:szCs w:val="22"/>
        </w:rPr>
      </w:pPr>
      <w:r w:rsidRPr="00162132">
        <w:rPr>
          <w:rFonts w:cs="Times New Roman"/>
          <w:b/>
          <w:szCs w:val="22"/>
        </w:rPr>
        <w:t>Лабораторная работа № 13</w:t>
      </w:r>
      <w:r w:rsidR="00A9415A">
        <w:rPr>
          <w:rFonts w:cs="Times New Roman"/>
          <w:b/>
          <w:szCs w:val="22"/>
        </w:rPr>
        <w:t xml:space="preserve">. </w:t>
      </w:r>
      <w:r w:rsidRPr="00162132">
        <w:rPr>
          <w:rStyle w:val="docdata"/>
          <w:rFonts w:cs="Times New Roman"/>
          <w:color w:val="000000"/>
          <w:szCs w:val="22"/>
        </w:rPr>
        <w:t>Методики тестирования программного обеспечения</w:t>
      </w:r>
    </w:p>
    <w:p w:rsidR="00162132" w:rsidRDefault="00162132" w:rsidP="00A9415A">
      <w:pPr>
        <w:spacing w:before="100"/>
        <w:outlineLvl w:val="0"/>
        <w:rPr>
          <w:rStyle w:val="docdata"/>
          <w:rFonts w:cs="Times New Roman"/>
          <w:color w:val="000000"/>
          <w:szCs w:val="22"/>
        </w:rPr>
      </w:pPr>
      <w:r w:rsidRPr="00162132">
        <w:rPr>
          <w:rFonts w:cs="Times New Roman"/>
          <w:b/>
          <w:szCs w:val="22"/>
        </w:rPr>
        <w:t>Лабораторная работа № 14</w:t>
      </w:r>
      <w:r w:rsidR="00A9415A">
        <w:rPr>
          <w:rFonts w:cs="Times New Roman"/>
          <w:b/>
          <w:szCs w:val="22"/>
        </w:rPr>
        <w:t xml:space="preserve">. </w:t>
      </w:r>
      <w:r w:rsidRPr="00162132">
        <w:rPr>
          <w:rStyle w:val="docdata"/>
          <w:rFonts w:cs="Times New Roman"/>
          <w:color w:val="000000"/>
          <w:szCs w:val="22"/>
        </w:rPr>
        <w:t xml:space="preserve">Подходы и практики </w:t>
      </w:r>
      <w:proofErr w:type="spellStart"/>
      <w:r w:rsidRPr="00162132">
        <w:rPr>
          <w:rStyle w:val="docdata"/>
          <w:rFonts w:cs="Times New Roman"/>
          <w:color w:val="000000"/>
          <w:szCs w:val="22"/>
        </w:rPr>
        <w:t>DevOps</w:t>
      </w:r>
      <w:proofErr w:type="spellEnd"/>
    </w:p>
    <w:p w:rsidR="00315BBF" w:rsidRPr="00315BBF" w:rsidRDefault="00315BBF" w:rsidP="00A9415A">
      <w:pPr>
        <w:pStyle w:val="21"/>
        <w:shd w:val="clear" w:color="auto" w:fill="auto"/>
        <w:tabs>
          <w:tab w:val="left" w:pos="993"/>
          <w:tab w:val="left" w:pos="1134"/>
        </w:tabs>
        <w:spacing w:before="0" w:after="0" w:line="240" w:lineRule="auto"/>
        <w:ind w:firstLine="0"/>
        <w:jc w:val="both"/>
        <w:rPr>
          <w:rStyle w:val="docdata"/>
          <w:rFonts w:ascii="Times New Roman" w:hAnsi="Times New Roman" w:cs="Times New Roman"/>
          <w:b/>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1310"/>
        <w:gridCol w:w="3119"/>
        <w:gridCol w:w="2693"/>
        <w:gridCol w:w="1684"/>
        <w:gridCol w:w="17"/>
        <w:gridCol w:w="1217"/>
        <w:gridCol w:w="20"/>
      </w:tblGrid>
      <w:tr w:rsidR="00D72071" w:rsidRPr="00D72071" w:rsidTr="00D72071">
        <w:trPr>
          <w:trHeight w:val="277"/>
          <w:tblCellSpacing w:w="0" w:type="dxa"/>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b/>
                <w:bCs/>
                <w:color w:val="000000"/>
                <w:sz w:val="19"/>
                <w:szCs w:val="19"/>
              </w:rPr>
              <w:t>1. Рекомендуемая литература</w:t>
            </w:r>
          </w:p>
        </w:tc>
      </w:tr>
      <w:tr w:rsidR="00D72071" w:rsidRPr="00D72071" w:rsidTr="00D72071">
        <w:trPr>
          <w:trHeight w:val="277"/>
          <w:tblCellSpacing w:w="0" w:type="dxa"/>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b/>
                <w:bCs/>
                <w:color w:val="000000"/>
                <w:sz w:val="19"/>
                <w:szCs w:val="19"/>
              </w:rPr>
              <w:t>1.1. Основная литература</w:t>
            </w:r>
          </w:p>
        </w:tc>
      </w:tr>
      <w:tr w:rsidR="00D72071" w:rsidRPr="00D72071" w:rsidTr="00D72071">
        <w:trPr>
          <w:trHeight w:val="694"/>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Заглавие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Издательство, год</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Количество/</w:t>
            </w:r>
          </w:p>
          <w:p w:rsidR="00D72071" w:rsidRPr="00D72071" w:rsidRDefault="00D72071" w:rsidP="00D72071">
            <w:pPr>
              <w:ind w:firstLine="0"/>
              <w:jc w:val="center"/>
              <w:rPr>
                <w:rFonts w:cs="Times New Roman"/>
                <w:sz w:val="24"/>
                <w:szCs w:val="24"/>
              </w:rPr>
            </w:pPr>
            <w:r w:rsidRPr="00D72071">
              <w:rPr>
                <w:rFonts w:cs="Times New Roman"/>
                <w:color w:val="000000"/>
                <w:sz w:val="19"/>
                <w:szCs w:val="19"/>
              </w:rPr>
              <w:t>название ЭБС</w:t>
            </w:r>
          </w:p>
        </w:tc>
      </w:tr>
      <w:tr w:rsidR="00D72071" w:rsidRPr="00A9415A" w:rsidTr="00D72071">
        <w:trPr>
          <w:trHeight w:val="1576"/>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proofErr w:type="spellStart"/>
            <w:r w:rsidRPr="00D72071">
              <w:rPr>
                <w:rFonts w:cs="Times New Roman"/>
                <w:color w:val="000000"/>
                <w:sz w:val="19"/>
                <w:szCs w:val="19"/>
              </w:rPr>
              <w:t>Кудеяров</w:t>
            </w:r>
            <w:proofErr w:type="spellEnd"/>
            <w:r w:rsidRPr="00D72071">
              <w:rPr>
                <w:rFonts w:cs="Times New Roman"/>
                <w:color w:val="000000"/>
                <w:sz w:val="19"/>
                <w:szCs w:val="19"/>
              </w:rPr>
              <w:t xml:space="preserve"> Ю. 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Испытания (тестирование) программного обеспечения средств измерений</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учебное пособие</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Москва: Академия стандартизации</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метрологии и сертификации, 2010, 104 с.</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lang w:val="en-US"/>
              </w:rPr>
            </w:pPr>
            <w:r w:rsidRPr="00D72071">
              <w:rPr>
                <w:rFonts w:cs="Times New Roman"/>
                <w:color w:val="000000"/>
                <w:sz w:val="19"/>
                <w:szCs w:val="19"/>
                <w:lang w:val="en-US"/>
              </w:rPr>
              <w:t>2227-8397, http://www.ipr bookshop.ru/4 4241.html</w:t>
            </w:r>
          </w:p>
        </w:tc>
      </w:tr>
      <w:tr w:rsidR="00D72071" w:rsidRPr="00A9415A" w:rsidTr="00D72071">
        <w:trPr>
          <w:trHeight w:val="1111"/>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В.В. Белов, В.И. Чистякова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Технология проектирования программного обеспечения информационных систем</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Методические указания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РИЦ РГРТУ, 2004,</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lang w:val="en-US"/>
              </w:rPr>
            </w:pPr>
            <w:r w:rsidRPr="00D72071">
              <w:rPr>
                <w:rFonts w:cs="Times New Roman"/>
                <w:color w:val="000000"/>
                <w:sz w:val="19"/>
                <w:szCs w:val="19"/>
                <w:lang w:val="en-US"/>
              </w:rPr>
              <w:t>, https://elib.rsre u.ru/</w:t>
            </w:r>
            <w:proofErr w:type="spellStart"/>
            <w:r w:rsidRPr="00D72071">
              <w:rPr>
                <w:rFonts w:cs="Times New Roman"/>
                <w:color w:val="000000"/>
                <w:sz w:val="19"/>
                <w:szCs w:val="19"/>
                <w:lang w:val="en-US"/>
              </w:rPr>
              <w:t>ebs</w:t>
            </w:r>
            <w:proofErr w:type="spellEnd"/>
            <w:r w:rsidRPr="00D72071">
              <w:rPr>
                <w:rFonts w:cs="Times New Roman"/>
                <w:color w:val="000000"/>
                <w:sz w:val="19"/>
                <w:szCs w:val="19"/>
                <w:lang w:val="en-US"/>
              </w:rPr>
              <w:t>/</w:t>
            </w:r>
            <w:proofErr w:type="spellStart"/>
            <w:r w:rsidRPr="00D72071">
              <w:rPr>
                <w:rFonts w:cs="Times New Roman"/>
                <w:color w:val="000000"/>
                <w:sz w:val="19"/>
                <w:szCs w:val="19"/>
                <w:lang w:val="en-US"/>
              </w:rPr>
              <w:t>downl</w:t>
            </w:r>
            <w:proofErr w:type="spellEnd"/>
            <w:r w:rsidRPr="00D72071">
              <w:rPr>
                <w:rFonts w:cs="Times New Roman"/>
                <w:color w:val="000000"/>
                <w:sz w:val="19"/>
                <w:szCs w:val="19"/>
                <w:lang w:val="en-US"/>
              </w:rPr>
              <w:t xml:space="preserve"> </w:t>
            </w:r>
            <w:proofErr w:type="spellStart"/>
            <w:r w:rsidRPr="00D72071">
              <w:rPr>
                <w:rFonts w:cs="Times New Roman"/>
                <w:color w:val="000000"/>
                <w:sz w:val="19"/>
                <w:szCs w:val="19"/>
                <w:lang w:val="en-US"/>
              </w:rPr>
              <w:t>oad</w:t>
            </w:r>
            <w:proofErr w:type="spellEnd"/>
            <w:r w:rsidRPr="00D72071">
              <w:rPr>
                <w:rFonts w:cs="Times New Roman"/>
                <w:color w:val="000000"/>
                <w:sz w:val="19"/>
                <w:szCs w:val="19"/>
                <w:lang w:val="en-US"/>
              </w:rPr>
              <w:t>/120</w:t>
            </w:r>
          </w:p>
        </w:tc>
      </w:tr>
      <w:tr w:rsidR="00D72071" w:rsidRPr="00D72071" w:rsidTr="00D72071">
        <w:trPr>
          <w:trHeight w:val="1111"/>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 xml:space="preserve">Бубнов А.А., </w:t>
            </w:r>
            <w:proofErr w:type="spellStart"/>
            <w:r w:rsidRPr="00D72071">
              <w:rPr>
                <w:rFonts w:cs="Times New Roman"/>
                <w:color w:val="000000"/>
                <w:sz w:val="19"/>
                <w:szCs w:val="19"/>
              </w:rPr>
              <w:t>Реутский</w:t>
            </w:r>
            <w:proofErr w:type="spellEnd"/>
            <w:r w:rsidRPr="00D72071">
              <w:rPr>
                <w:rFonts w:cs="Times New Roman"/>
                <w:color w:val="000000"/>
                <w:sz w:val="19"/>
                <w:szCs w:val="19"/>
              </w:rPr>
              <w:t xml:space="preserve"> К.А., </w:t>
            </w:r>
            <w:proofErr w:type="gramStart"/>
            <w:r w:rsidRPr="00D72071">
              <w:rPr>
                <w:rFonts w:cs="Times New Roman"/>
                <w:color w:val="000000"/>
                <w:sz w:val="19"/>
                <w:szCs w:val="19"/>
              </w:rPr>
              <w:t>Тишкина</w:t>
            </w:r>
            <w:proofErr w:type="gramEnd"/>
            <w:r w:rsidRPr="00D72071">
              <w:rPr>
                <w:rFonts w:cs="Times New Roman"/>
                <w:color w:val="000000"/>
                <w:sz w:val="19"/>
                <w:szCs w:val="19"/>
              </w:rPr>
              <w:t xml:space="preserve"> В.В.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Тестирование программного обеспечения</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Москва: КУРС, 2019, 128с.</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978-5-907064- 54-6, 1</w:t>
            </w:r>
          </w:p>
        </w:tc>
      </w:tr>
      <w:tr w:rsidR="00D72071" w:rsidRPr="00A9415A" w:rsidTr="00D72071">
        <w:trPr>
          <w:trHeight w:val="1111"/>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Бубнов А.А.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Тестирование программного обеспечения: метод</w:t>
            </w:r>
            <w:proofErr w:type="gramStart"/>
            <w:r w:rsidRPr="00D72071">
              <w:rPr>
                <w:rFonts w:cs="Times New Roman"/>
                <w:color w:val="000000"/>
                <w:sz w:val="19"/>
                <w:szCs w:val="19"/>
              </w:rPr>
              <w:t>.</w:t>
            </w:r>
            <w:proofErr w:type="gramEnd"/>
            <w:r w:rsidRPr="00D72071">
              <w:rPr>
                <w:rFonts w:cs="Times New Roman"/>
                <w:color w:val="000000"/>
                <w:sz w:val="19"/>
                <w:szCs w:val="19"/>
              </w:rPr>
              <w:t xml:space="preserve"> </w:t>
            </w:r>
            <w:proofErr w:type="gramStart"/>
            <w:r w:rsidRPr="00D72071">
              <w:rPr>
                <w:rFonts w:cs="Times New Roman"/>
                <w:color w:val="000000"/>
                <w:sz w:val="19"/>
                <w:szCs w:val="19"/>
              </w:rPr>
              <w:t>у</w:t>
            </w:r>
            <w:proofErr w:type="gramEnd"/>
            <w:r w:rsidRPr="00D72071">
              <w:rPr>
                <w:rFonts w:cs="Times New Roman"/>
                <w:color w:val="000000"/>
                <w:sz w:val="19"/>
                <w:szCs w:val="19"/>
              </w:rPr>
              <w:t xml:space="preserve">каз. к лаб. работам и </w:t>
            </w:r>
            <w:proofErr w:type="spellStart"/>
            <w:r w:rsidRPr="00D72071">
              <w:rPr>
                <w:rFonts w:cs="Times New Roman"/>
                <w:color w:val="000000"/>
                <w:sz w:val="19"/>
                <w:szCs w:val="19"/>
              </w:rPr>
              <w:t>практ</w:t>
            </w:r>
            <w:proofErr w:type="spellEnd"/>
            <w:r w:rsidRPr="00D72071">
              <w:rPr>
                <w:rFonts w:cs="Times New Roman"/>
                <w:color w:val="000000"/>
                <w:sz w:val="19"/>
                <w:szCs w:val="19"/>
              </w:rPr>
              <w:t>. занятиям : Методические указания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 2020,</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lang w:val="en-US"/>
              </w:rPr>
            </w:pPr>
            <w:r w:rsidRPr="00D72071">
              <w:rPr>
                <w:rFonts w:cs="Times New Roman"/>
                <w:color w:val="000000"/>
                <w:sz w:val="19"/>
                <w:szCs w:val="19"/>
                <w:lang w:val="en-US"/>
              </w:rPr>
              <w:t>, https://elib.rsre u.ru/</w:t>
            </w:r>
            <w:proofErr w:type="spellStart"/>
            <w:r w:rsidRPr="00D72071">
              <w:rPr>
                <w:rFonts w:cs="Times New Roman"/>
                <w:color w:val="000000"/>
                <w:sz w:val="19"/>
                <w:szCs w:val="19"/>
                <w:lang w:val="en-US"/>
              </w:rPr>
              <w:t>ebs</w:t>
            </w:r>
            <w:proofErr w:type="spellEnd"/>
            <w:r w:rsidRPr="00D72071">
              <w:rPr>
                <w:rFonts w:cs="Times New Roman"/>
                <w:color w:val="000000"/>
                <w:sz w:val="19"/>
                <w:szCs w:val="19"/>
                <w:lang w:val="en-US"/>
              </w:rPr>
              <w:t>/</w:t>
            </w:r>
            <w:proofErr w:type="spellStart"/>
            <w:r w:rsidRPr="00D72071">
              <w:rPr>
                <w:rFonts w:cs="Times New Roman"/>
                <w:color w:val="000000"/>
                <w:sz w:val="19"/>
                <w:szCs w:val="19"/>
                <w:lang w:val="en-US"/>
              </w:rPr>
              <w:t>downl</w:t>
            </w:r>
            <w:proofErr w:type="spellEnd"/>
            <w:r w:rsidRPr="00D72071">
              <w:rPr>
                <w:rFonts w:cs="Times New Roman"/>
                <w:color w:val="000000"/>
                <w:sz w:val="19"/>
                <w:szCs w:val="19"/>
                <w:lang w:val="en-US"/>
              </w:rPr>
              <w:t xml:space="preserve"> </w:t>
            </w:r>
            <w:proofErr w:type="spellStart"/>
            <w:r w:rsidRPr="00D72071">
              <w:rPr>
                <w:rFonts w:cs="Times New Roman"/>
                <w:color w:val="000000"/>
                <w:sz w:val="19"/>
                <w:szCs w:val="19"/>
                <w:lang w:val="en-US"/>
              </w:rPr>
              <w:t>oad</w:t>
            </w:r>
            <w:proofErr w:type="spellEnd"/>
            <w:r w:rsidRPr="00D72071">
              <w:rPr>
                <w:rFonts w:cs="Times New Roman"/>
                <w:color w:val="000000"/>
                <w:sz w:val="19"/>
                <w:szCs w:val="19"/>
                <w:lang w:val="en-US"/>
              </w:rPr>
              <w:t>/2815</w:t>
            </w:r>
          </w:p>
        </w:tc>
      </w:tr>
      <w:tr w:rsidR="00D72071" w:rsidRPr="00D72071" w:rsidTr="00D72071">
        <w:trPr>
          <w:trHeight w:val="1111"/>
          <w:tblCellSpacing w:w="0" w:type="dxa"/>
        </w:trPr>
        <w:tc>
          <w:tcPr>
            <w:tcW w:w="13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Бубнов А.А., Бубнов С.А., Майков 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Разработка и анализ требований к программному обеспечению</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 КУРС, 2018, 176с.; прил.</w:t>
            </w:r>
          </w:p>
        </w:tc>
        <w:tc>
          <w:tcPr>
            <w:tcW w:w="12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978-5-906923- 46-2, 1</w:t>
            </w:r>
          </w:p>
        </w:tc>
      </w:tr>
      <w:tr w:rsidR="00D72071" w:rsidRPr="00D72071"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lastRenderedPageBreak/>
              <w:t>Л</w:t>
            </w:r>
            <w:proofErr w:type="gramStart"/>
            <w:r w:rsidRPr="00D72071">
              <w:rPr>
                <w:rFonts w:cs="Times New Roman"/>
                <w:color w:val="000000"/>
                <w:sz w:val="19"/>
                <w:szCs w:val="19"/>
              </w:rPr>
              <w:t>1</w:t>
            </w:r>
            <w:proofErr w:type="gramEnd"/>
            <w:r w:rsidRPr="00D72071">
              <w:rPr>
                <w:rFonts w:cs="Times New Roman"/>
                <w:color w:val="000000"/>
                <w:sz w:val="19"/>
                <w:szCs w:val="19"/>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 xml:space="preserve">Бубнов А.А., </w:t>
            </w:r>
            <w:proofErr w:type="spellStart"/>
            <w:r w:rsidRPr="00D72071">
              <w:rPr>
                <w:rFonts w:cs="Times New Roman"/>
                <w:color w:val="000000"/>
                <w:sz w:val="19"/>
                <w:szCs w:val="19"/>
              </w:rPr>
              <w:t>Реутский</w:t>
            </w:r>
            <w:proofErr w:type="spellEnd"/>
            <w:r w:rsidRPr="00D72071">
              <w:rPr>
                <w:rFonts w:cs="Times New Roman"/>
                <w:color w:val="000000"/>
                <w:sz w:val="19"/>
                <w:szCs w:val="19"/>
              </w:rPr>
              <w:t xml:space="preserve"> К.А., </w:t>
            </w:r>
            <w:proofErr w:type="gramStart"/>
            <w:r w:rsidRPr="00D72071">
              <w:rPr>
                <w:rFonts w:cs="Times New Roman"/>
                <w:color w:val="000000"/>
                <w:sz w:val="19"/>
                <w:szCs w:val="19"/>
              </w:rPr>
              <w:t>Тишкина</w:t>
            </w:r>
            <w:proofErr w:type="gramEnd"/>
            <w:r w:rsidRPr="00D72071">
              <w:rPr>
                <w:rFonts w:cs="Times New Roman"/>
                <w:color w:val="000000"/>
                <w:sz w:val="19"/>
                <w:szCs w:val="19"/>
              </w:rPr>
              <w:t xml:space="preserve"> В.В.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Тестирование программного обеспечения</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учеб.</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Москва: КУРС, 2019, 128с.</w:t>
            </w:r>
          </w:p>
        </w:tc>
        <w:tc>
          <w:tcPr>
            <w:tcW w:w="12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978-5-907064- 54-6, 1</w:t>
            </w:r>
          </w:p>
        </w:tc>
      </w:tr>
      <w:tr w:rsidR="00D72071" w:rsidRPr="00D72071" w:rsidTr="00D72071">
        <w:trPr>
          <w:gridBefore w:val="1"/>
          <w:gridAfter w:val="1"/>
          <w:wBefore w:w="20" w:type="dxa"/>
          <w:wAfter w:w="20" w:type="dxa"/>
          <w:trHeight w:val="1137"/>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1</w:t>
            </w:r>
            <w:proofErr w:type="gramEnd"/>
            <w:r w:rsidRPr="00D72071">
              <w:rPr>
                <w:rFonts w:cs="Times New Roman"/>
                <w:color w:val="000000"/>
                <w:sz w:val="19"/>
                <w:szCs w:val="19"/>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Куликов С.С.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Тестирование программного обеспечения. Базовый курс</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Минск: Четыре четверти, 2020, 309с.; прил.</w:t>
            </w:r>
          </w:p>
        </w:tc>
        <w:tc>
          <w:tcPr>
            <w:tcW w:w="12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978-985-581- 362-1, 1</w:t>
            </w:r>
          </w:p>
        </w:tc>
      </w:tr>
      <w:tr w:rsidR="00D72071" w:rsidRPr="00D72071" w:rsidTr="00D72071">
        <w:trPr>
          <w:gridBefore w:val="1"/>
          <w:gridAfter w:val="1"/>
          <w:wBefore w:w="20" w:type="dxa"/>
          <w:wAfter w:w="20" w:type="dxa"/>
          <w:trHeight w:val="277"/>
          <w:tblCellSpacing w:w="0" w:type="dxa"/>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Pr>
                <w:rFonts w:cs="Times New Roman"/>
                <w:b/>
                <w:bCs/>
                <w:color w:val="000000"/>
                <w:sz w:val="19"/>
                <w:szCs w:val="19"/>
              </w:rPr>
              <w:t>1</w:t>
            </w:r>
            <w:r w:rsidRPr="00D72071">
              <w:rPr>
                <w:rFonts w:cs="Times New Roman"/>
                <w:b/>
                <w:bCs/>
                <w:color w:val="000000"/>
                <w:sz w:val="19"/>
                <w:szCs w:val="19"/>
              </w:rPr>
              <w:t>.2. Дополнительная литература</w:t>
            </w:r>
          </w:p>
        </w:tc>
      </w:tr>
      <w:tr w:rsidR="00D72071" w:rsidRPr="00D72071" w:rsidTr="00D72071">
        <w:trPr>
          <w:gridBefore w:val="1"/>
          <w:gridAfter w:val="1"/>
          <w:wBefore w:w="20" w:type="dxa"/>
          <w:wAfter w:w="20" w:type="dxa"/>
          <w:trHeight w:val="694"/>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Заглавие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Издательство, год</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Количество/</w:t>
            </w:r>
          </w:p>
          <w:p w:rsidR="00D72071" w:rsidRPr="00D72071" w:rsidRDefault="00D72071" w:rsidP="00D72071">
            <w:pPr>
              <w:ind w:firstLine="0"/>
              <w:jc w:val="center"/>
              <w:rPr>
                <w:rFonts w:cs="Times New Roman"/>
                <w:sz w:val="24"/>
                <w:szCs w:val="24"/>
              </w:rPr>
            </w:pPr>
            <w:r w:rsidRPr="00D72071">
              <w:rPr>
                <w:rFonts w:cs="Times New Roman"/>
                <w:color w:val="000000"/>
                <w:sz w:val="19"/>
                <w:szCs w:val="19"/>
              </w:rPr>
              <w:t>название ЭБС</w:t>
            </w:r>
          </w:p>
        </w:tc>
      </w:tr>
      <w:tr w:rsidR="00D72071" w:rsidRPr="00D72071"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2</w:t>
            </w:r>
            <w:proofErr w:type="gramEnd"/>
            <w:r w:rsidRPr="00D72071">
              <w:rPr>
                <w:rFonts w:cs="Times New Roman"/>
                <w:color w:val="000000"/>
                <w:sz w:val="19"/>
                <w:szCs w:val="1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Бубнов А.А., Бубнов С.А., Майков 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Разработка и анализ требований к программному обеспечению</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учеб.</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М.: КУРС, 2018, 176с.; прил.</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978-5-906923- 46-2, 1</w:t>
            </w:r>
          </w:p>
        </w:tc>
      </w:tr>
      <w:tr w:rsidR="00D72071" w:rsidRPr="00A9415A"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2</w:t>
            </w:r>
            <w:proofErr w:type="gramEnd"/>
            <w:r w:rsidRPr="00D72071">
              <w:rPr>
                <w:rFonts w:cs="Times New Roman"/>
                <w:color w:val="000000"/>
                <w:sz w:val="19"/>
                <w:szCs w:val="1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proofErr w:type="spellStart"/>
            <w:r w:rsidRPr="00D72071">
              <w:rPr>
                <w:rFonts w:cs="Times New Roman"/>
                <w:color w:val="000000"/>
                <w:sz w:val="19"/>
                <w:szCs w:val="19"/>
              </w:rPr>
              <w:t>Коротаев</w:t>
            </w:r>
            <w:proofErr w:type="spellEnd"/>
            <w:r w:rsidRPr="00D72071">
              <w:rPr>
                <w:rFonts w:cs="Times New Roman"/>
                <w:color w:val="000000"/>
                <w:sz w:val="19"/>
                <w:szCs w:val="19"/>
              </w:rPr>
              <w:t xml:space="preserve"> А.Н.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 xml:space="preserve">Введение в промышленную разработку ПО на платформе </w:t>
            </w:r>
            <w:proofErr w:type="spellStart"/>
            <w:r w:rsidRPr="00D72071">
              <w:rPr>
                <w:rFonts w:cs="Times New Roman"/>
                <w:color w:val="000000"/>
                <w:sz w:val="19"/>
                <w:szCs w:val="19"/>
              </w:rPr>
              <w:t>Java</w:t>
            </w:r>
            <w:proofErr w:type="spellEnd"/>
            <w:r w:rsidRPr="00D72071">
              <w:rPr>
                <w:rFonts w:cs="Times New Roman"/>
                <w:color w:val="000000"/>
                <w:sz w:val="19"/>
                <w:szCs w:val="19"/>
              </w:rPr>
              <w:t>: метод</w:t>
            </w:r>
            <w:proofErr w:type="gramStart"/>
            <w:r w:rsidRPr="00D72071">
              <w:rPr>
                <w:rFonts w:cs="Times New Roman"/>
                <w:color w:val="000000"/>
                <w:sz w:val="19"/>
                <w:szCs w:val="19"/>
              </w:rPr>
              <w:t>.</w:t>
            </w:r>
            <w:proofErr w:type="gramEnd"/>
            <w:r w:rsidRPr="00D72071">
              <w:rPr>
                <w:rFonts w:cs="Times New Roman"/>
                <w:color w:val="000000"/>
                <w:sz w:val="19"/>
                <w:szCs w:val="19"/>
              </w:rPr>
              <w:t xml:space="preserve"> </w:t>
            </w:r>
            <w:proofErr w:type="gramStart"/>
            <w:r w:rsidRPr="00D72071">
              <w:rPr>
                <w:rFonts w:cs="Times New Roman"/>
                <w:color w:val="000000"/>
                <w:sz w:val="19"/>
                <w:szCs w:val="19"/>
              </w:rPr>
              <w:t>у</w:t>
            </w:r>
            <w:proofErr w:type="gramEnd"/>
            <w:r w:rsidRPr="00D72071">
              <w:rPr>
                <w:rFonts w:cs="Times New Roman"/>
                <w:color w:val="000000"/>
                <w:sz w:val="19"/>
                <w:szCs w:val="19"/>
              </w:rPr>
              <w:t xml:space="preserve">каз. к лаб. работам и </w:t>
            </w:r>
            <w:proofErr w:type="spellStart"/>
            <w:r w:rsidRPr="00D72071">
              <w:rPr>
                <w:rFonts w:cs="Times New Roman"/>
                <w:color w:val="000000"/>
                <w:sz w:val="19"/>
                <w:szCs w:val="19"/>
              </w:rPr>
              <w:t>практ</w:t>
            </w:r>
            <w:proofErr w:type="spellEnd"/>
            <w:r w:rsidRPr="00D72071">
              <w:rPr>
                <w:rFonts w:cs="Times New Roman"/>
                <w:color w:val="000000"/>
                <w:sz w:val="19"/>
                <w:szCs w:val="19"/>
              </w:rPr>
              <w:t>. занятиям : Методические указания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 2020,</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lang w:val="en-US"/>
              </w:rPr>
            </w:pPr>
            <w:r w:rsidRPr="00D72071">
              <w:rPr>
                <w:rFonts w:cs="Times New Roman"/>
                <w:color w:val="000000"/>
                <w:sz w:val="19"/>
                <w:szCs w:val="19"/>
                <w:lang w:val="en-US"/>
              </w:rPr>
              <w:t>, https://elib.rsre u.ru/</w:t>
            </w:r>
            <w:proofErr w:type="spellStart"/>
            <w:r w:rsidRPr="00D72071">
              <w:rPr>
                <w:rFonts w:cs="Times New Roman"/>
                <w:color w:val="000000"/>
                <w:sz w:val="19"/>
                <w:szCs w:val="19"/>
                <w:lang w:val="en-US"/>
              </w:rPr>
              <w:t>ebs</w:t>
            </w:r>
            <w:proofErr w:type="spellEnd"/>
            <w:r w:rsidRPr="00D72071">
              <w:rPr>
                <w:rFonts w:cs="Times New Roman"/>
                <w:color w:val="000000"/>
                <w:sz w:val="19"/>
                <w:szCs w:val="19"/>
                <w:lang w:val="en-US"/>
              </w:rPr>
              <w:t>/</w:t>
            </w:r>
            <w:proofErr w:type="spellStart"/>
            <w:r w:rsidRPr="00D72071">
              <w:rPr>
                <w:rFonts w:cs="Times New Roman"/>
                <w:color w:val="000000"/>
                <w:sz w:val="19"/>
                <w:szCs w:val="19"/>
                <w:lang w:val="en-US"/>
              </w:rPr>
              <w:t>downl</w:t>
            </w:r>
            <w:proofErr w:type="spellEnd"/>
            <w:r w:rsidRPr="00D72071">
              <w:rPr>
                <w:rFonts w:cs="Times New Roman"/>
                <w:color w:val="000000"/>
                <w:sz w:val="19"/>
                <w:szCs w:val="19"/>
                <w:lang w:val="en-US"/>
              </w:rPr>
              <w:t xml:space="preserve"> </w:t>
            </w:r>
            <w:proofErr w:type="spellStart"/>
            <w:r w:rsidRPr="00D72071">
              <w:rPr>
                <w:rFonts w:cs="Times New Roman"/>
                <w:color w:val="000000"/>
                <w:sz w:val="19"/>
                <w:szCs w:val="19"/>
                <w:lang w:val="en-US"/>
              </w:rPr>
              <w:t>oad</w:t>
            </w:r>
            <w:proofErr w:type="spellEnd"/>
            <w:r w:rsidRPr="00D72071">
              <w:rPr>
                <w:rFonts w:cs="Times New Roman"/>
                <w:color w:val="000000"/>
                <w:sz w:val="19"/>
                <w:szCs w:val="19"/>
                <w:lang w:val="en-US"/>
              </w:rPr>
              <w:t>/2818</w:t>
            </w:r>
          </w:p>
        </w:tc>
      </w:tr>
      <w:tr w:rsidR="00D72071" w:rsidRPr="00A9415A"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w:t>
            </w:r>
            <w:proofErr w:type="gramStart"/>
            <w:r w:rsidRPr="00D72071">
              <w:rPr>
                <w:rFonts w:cs="Times New Roman"/>
                <w:color w:val="000000"/>
                <w:sz w:val="19"/>
                <w:szCs w:val="19"/>
              </w:rPr>
              <w:t>2</w:t>
            </w:r>
            <w:proofErr w:type="gramEnd"/>
            <w:r w:rsidRPr="00D72071">
              <w:rPr>
                <w:rFonts w:cs="Times New Roman"/>
                <w:color w:val="000000"/>
                <w:sz w:val="19"/>
                <w:szCs w:val="1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proofErr w:type="spellStart"/>
            <w:r w:rsidRPr="00D72071">
              <w:rPr>
                <w:rFonts w:cs="Times New Roman"/>
                <w:color w:val="000000"/>
                <w:sz w:val="19"/>
                <w:szCs w:val="19"/>
              </w:rPr>
              <w:t>Коротаев</w:t>
            </w:r>
            <w:proofErr w:type="spellEnd"/>
            <w:r w:rsidRPr="00D72071">
              <w:rPr>
                <w:rFonts w:cs="Times New Roman"/>
                <w:color w:val="000000"/>
                <w:sz w:val="19"/>
                <w:szCs w:val="19"/>
              </w:rPr>
              <w:t xml:space="preserve"> А.Н.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Введение в промышленную разработку ПО на платформе MS .NET: метод</w:t>
            </w:r>
            <w:proofErr w:type="gramStart"/>
            <w:r w:rsidRPr="00D72071">
              <w:rPr>
                <w:rFonts w:cs="Times New Roman"/>
                <w:color w:val="000000"/>
                <w:sz w:val="19"/>
                <w:szCs w:val="19"/>
              </w:rPr>
              <w:t>.</w:t>
            </w:r>
            <w:proofErr w:type="gramEnd"/>
            <w:r w:rsidRPr="00D72071">
              <w:rPr>
                <w:rFonts w:cs="Times New Roman"/>
                <w:color w:val="000000"/>
                <w:sz w:val="19"/>
                <w:szCs w:val="19"/>
              </w:rPr>
              <w:t xml:space="preserve"> </w:t>
            </w:r>
            <w:proofErr w:type="gramStart"/>
            <w:r w:rsidRPr="00D72071">
              <w:rPr>
                <w:rFonts w:cs="Times New Roman"/>
                <w:color w:val="000000"/>
                <w:sz w:val="19"/>
                <w:szCs w:val="19"/>
              </w:rPr>
              <w:t>у</w:t>
            </w:r>
            <w:proofErr w:type="gramEnd"/>
            <w:r w:rsidRPr="00D72071">
              <w:rPr>
                <w:rFonts w:cs="Times New Roman"/>
                <w:color w:val="000000"/>
                <w:sz w:val="19"/>
                <w:szCs w:val="19"/>
              </w:rPr>
              <w:t>каз. к лаб. работам : Методические указания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 2020,</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lang w:val="en-US"/>
              </w:rPr>
            </w:pPr>
            <w:r w:rsidRPr="00D72071">
              <w:rPr>
                <w:rFonts w:cs="Times New Roman"/>
                <w:color w:val="000000"/>
                <w:sz w:val="19"/>
                <w:szCs w:val="19"/>
                <w:lang w:val="en-US"/>
              </w:rPr>
              <w:t>, https://elib.rsre u.ru/</w:t>
            </w:r>
            <w:proofErr w:type="spellStart"/>
            <w:r w:rsidRPr="00D72071">
              <w:rPr>
                <w:rFonts w:cs="Times New Roman"/>
                <w:color w:val="000000"/>
                <w:sz w:val="19"/>
                <w:szCs w:val="19"/>
                <w:lang w:val="en-US"/>
              </w:rPr>
              <w:t>ebs</w:t>
            </w:r>
            <w:proofErr w:type="spellEnd"/>
            <w:r w:rsidRPr="00D72071">
              <w:rPr>
                <w:rFonts w:cs="Times New Roman"/>
                <w:color w:val="000000"/>
                <w:sz w:val="19"/>
                <w:szCs w:val="19"/>
                <w:lang w:val="en-US"/>
              </w:rPr>
              <w:t>/</w:t>
            </w:r>
            <w:proofErr w:type="spellStart"/>
            <w:r w:rsidRPr="00D72071">
              <w:rPr>
                <w:rFonts w:cs="Times New Roman"/>
                <w:color w:val="000000"/>
                <w:sz w:val="19"/>
                <w:szCs w:val="19"/>
                <w:lang w:val="en-US"/>
              </w:rPr>
              <w:t>downl</w:t>
            </w:r>
            <w:proofErr w:type="spellEnd"/>
            <w:r w:rsidRPr="00D72071">
              <w:rPr>
                <w:rFonts w:cs="Times New Roman"/>
                <w:color w:val="000000"/>
                <w:sz w:val="19"/>
                <w:szCs w:val="19"/>
                <w:lang w:val="en-US"/>
              </w:rPr>
              <w:t xml:space="preserve"> </w:t>
            </w:r>
            <w:proofErr w:type="spellStart"/>
            <w:r w:rsidRPr="00D72071">
              <w:rPr>
                <w:rFonts w:cs="Times New Roman"/>
                <w:color w:val="000000"/>
                <w:sz w:val="19"/>
                <w:szCs w:val="19"/>
                <w:lang w:val="en-US"/>
              </w:rPr>
              <w:t>oad</w:t>
            </w:r>
            <w:proofErr w:type="spellEnd"/>
            <w:r w:rsidRPr="00D72071">
              <w:rPr>
                <w:rFonts w:cs="Times New Roman"/>
                <w:color w:val="000000"/>
                <w:sz w:val="19"/>
                <w:szCs w:val="19"/>
                <w:lang w:val="en-US"/>
              </w:rPr>
              <w:t>/2819</w:t>
            </w:r>
          </w:p>
        </w:tc>
      </w:tr>
      <w:tr w:rsidR="00D72071" w:rsidRPr="00D72071" w:rsidTr="00D72071">
        <w:trPr>
          <w:gridBefore w:val="1"/>
          <w:gridAfter w:val="1"/>
          <w:wBefore w:w="20" w:type="dxa"/>
          <w:wAfter w:w="20" w:type="dxa"/>
          <w:trHeight w:val="277"/>
          <w:tblCellSpacing w:w="0" w:type="dxa"/>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Pr>
                <w:rFonts w:cs="Times New Roman"/>
                <w:b/>
                <w:bCs/>
                <w:color w:val="000000"/>
                <w:sz w:val="19"/>
                <w:szCs w:val="19"/>
              </w:rPr>
              <w:t>1</w:t>
            </w:r>
            <w:r w:rsidRPr="00D72071">
              <w:rPr>
                <w:rFonts w:cs="Times New Roman"/>
                <w:b/>
                <w:bCs/>
                <w:color w:val="000000"/>
                <w:sz w:val="19"/>
                <w:szCs w:val="19"/>
              </w:rPr>
              <w:t>.3. Методические разработки</w:t>
            </w:r>
          </w:p>
        </w:tc>
      </w:tr>
      <w:tr w:rsidR="00D72071" w:rsidRPr="00D72071" w:rsidTr="00D72071">
        <w:trPr>
          <w:gridBefore w:val="1"/>
          <w:gridAfter w:val="1"/>
          <w:wBefore w:w="20" w:type="dxa"/>
          <w:wAfter w:w="20" w:type="dxa"/>
          <w:trHeight w:val="694"/>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Авторы, составители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Заглавие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Издательство, год</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Количество/</w:t>
            </w:r>
          </w:p>
          <w:p w:rsidR="00D72071" w:rsidRPr="00D72071" w:rsidRDefault="00D72071" w:rsidP="00D72071">
            <w:pPr>
              <w:ind w:firstLine="0"/>
              <w:jc w:val="center"/>
              <w:rPr>
                <w:rFonts w:cs="Times New Roman"/>
                <w:sz w:val="24"/>
                <w:szCs w:val="24"/>
              </w:rPr>
            </w:pPr>
            <w:r w:rsidRPr="00D72071">
              <w:rPr>
                <w:rFonts w:cs="Times New Roman"/>
                <w:color w:val="000000"/>
                <w:sz w:val="19"/>
                <w:szCs w:val="19"/>
              </w:rPr>
              <w:t>название ЭБС</w:t>
            </w:r>
          </w:p>
        </w:tc>
      </w:tr>
      <w:tr w:rsidR="00D72071" w:rsidRPr="00D72071"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Л3.1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Белов В.В., Чистякова В.И.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Разработка программного обеспечения. Инструментарий, планирование, организация</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w:t>
            </w:r>
            <w:proofErr w:type="spellStart"/>
            <w:r w:rsidRPr="00D72071">
              <w:rPr>
                <w:rFonts w:cs="Times New Roman"/>
                <w:color w:val="000000"/>
                <w:sz w:val="19"/>
                <w:szCs w:val="19"/>
              </w:rPr>
              <w:t>Метод</w:t>
            </w:r>
            <w:proofErr w:type="gramStart"/>
            <w:r w:rsidRPr="00D72071">
              <w:rPr>
                <w:rFonts w:cs="Times New Roman"/>
                <w:color w:val="000000"/>
                <w:sz w:val="19"/>
                <w:szCs w:val="19"/>
              </w:rPr>
              <w:t>.у</w:t>
            </w:r>
            <w:proofErr w:type="gramEnd"/>
            <w:r w:rsidRPr="00D72071">
              <w:rPr>
                <w:rFonts w:cs="Times New Roman"/>
                <w:color w:val="000000"/>
                <w:sz w:val="19"/>
                <w:szCs w:val="19"/>
              </w:rPr>
              <w:t>каз.к</w:t>
            </w:r>
            <w:proofErr w:type="spellEnd"/>
            <w:r w:rsidRPr="00D72071">
              <w:rPr>
                <w:rFonts w:cs="Times New Roman"/>
                <w:color w:val="000000"/>
                <w:sz w:val="19"/>
                <w:szCs w:val="19"/>
              </w:rPr>
              <w:t xml:space="preserve"> </w:t>
            </w:r>
            <w:proofErr w:type="spellStart"/>
            <w:r w:rsidRPr="00D72071">
              <w:rPr>
                <w:rFonts w:cs="Times New Roman"/>
                <w:color w:val="000000"/>
                <w:sz w:val="19"/>
                <w:szCs w:val="19"/>
              </w:rPr>
              <w:t>самост.работе</w:t>
            </w:r>
            <w:proofErr w:type="spell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1992, 72с.</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 1</w:t>
            </w:r>
          </w:p>
        </w:tc>
      </w:tr>
      <w:tr w:rsidR="00D72071" w:rsidRPr="00D72071" w:rsidTr="00D72071">
        <w:trPr>
          <w:gridBefore w:val="1"/>
          <w:gridAfter w:val="1"/>
          <w:wBefore w:w="20" w:type="dxa"/>
          <w:wAfter w:w="20" w:type="dxa"/>
          <w:trHeight w:val="1111"/>
          <w:tblCellSpacing w:w="0" w:type="dxa"/>
        </w:trPr>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center"/>
              <w:rPr>
                <w:rFonts w:cs="Times New Roman"/>
                <w:sz w:val="24"/>
                <w:szCs w:val="24"/>
              </w:rPr>
            </w:pPr>
            <w:r w:rsidRPr="00D72071">
              <w:rPr>
                <w:rFonts w:cs="Times New Roman"/>
                <w:color w:val="000000"/>
                <w:sz w:val="19"/>
                <w:szCs w:val="19"/>
              </w:rPr>
              <w:t>Л3.2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Белов В.В., Чистякова В.И.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Технология проектирования программного обеспечения информационных систем</w:t>
            </w:r>
            <w:proofErr w:type="gramStart"/>
            <w:r w:rsidRPr="00D72071">
              <w:rPr>
                <w:rFonts w:cs="Times New Roman"/>
                <w:color w:val="000000"/>
                <w:sz w:val="19"/>
                <w:szCs w:val="19"/>
              </w:rPr>
              <w:t xml:space="preserve"> :</w:t>
            </w:r>
            <w:proofErr w:type="gramEnd"/>
            <w:r w:rsidRPr="00D72071">
              <w:rPr>
                <w:rFonts w:cs="Times New Roman"/>
                <w:color w:val="000000"/>
                <w:sz w:val="19"/>
                <w:szCs w:val="19"/>
              </w:rPr>
              <w:t xml:space="preserve"> </w:t>
            </w:r>
            <w:proofErr w:type="spellStart"/>
            <w:r w:rsidRPr="00D72071">
              <w:rPr>
                <w:rFonts w:cs="Times New Roman"/>
                <w:color w:val="000000"/>
                <w:sz w:val="19"/>
                <w:szCs w:val="19"/>
              </w:rPr>
              <w:t>Метод</w:t>
            </w:r>
            <w:proofErr w:type="gramStart"/>
            <w:r w:rsidRPr="00D72071">
              <w:rPr>
                <w:rFonts w:cs="Times New Roman"/>
                <w:color w:val="000000"/>
                <w:sz w:val="19"/>
                <w:szCs w:val="19"/>
              </w:rPr>
              <w:t>.у</w:t>
            </w:r>
            <w:proofErr w:type="gramEnd"/>
            <w:r w:rsidRPr="00D72071">
              <w:rPr>
                <w:rFonts w:cs="Times New Roman"/>
                <w:color w:val="000000"/>
                <w:sz w:val="19"/>
                <w:szCs w:val="19"/>
              </w:rPr>
              <w:t>каз</w:t>
            </w:r>
            <w:proofErr w:type="spellEnd"/>
            <w:r w:rsidRPr="00D72071">
              <w:rPr>
                <w:rFonts w:cs="Times New Roman"/>
                <w:color w:val="000000"/>
                <w:sz w:val="19"/>
                <w:szCs w:val="19"/>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Рязань, 2004, 64с.</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72071" w:rsidRPr="00D72071" w:rsidRDefault="00D72071" w:rsidP="00D72071">
            <w:pPr>
              <w:ind w:firstLine="0"/>
              <w:jc w:val="left"/>
              <w:rPr>
                <w:rFonts w:cs="Times New Roman"/>
                <w:sz w:val="24"/>
                <w:szCs w:val="24"/>
              </w:rPr>
            </w:pPr>
            <w:r w:rsidRPr="00D72071">
              <w:rPr>
                <w:rFonts w:cs="Times New Roman"/>
                <w:color w:val="000000"/>
                <w:sz w:val="19"/>
                <w:szCs w:val="19"/>
              </w:rPr>
              <w:t>, 1</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162132" w:rsidP="0016213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162132" w:rsidRPr="00162132" w:rsidRDefault="00162132" w:rsidP="00162132">
      <w:pPr>
        <w:pStyle w:val="a4"/>
        <w:spacing w:before="100" w:after="100" w:line="240" w:lineRule="auto"/>
        <w:ind w:firstLine="0"/>
        <w:jc w:val="center"/>
        <w:rPr>
          <w:b/>
          <w:sz w:val="22"/>
          <w:szCs w:val="22"/>
        </w:rPr>
      </w:pPr>
      <w:r w:rsidRPr="00162132">
        <w:rPr>
          <w:b/>
          <w:sz w:val="22"/>
          <w:szCs w:val="22"/>
        </w:rPr>
        <w:t>Методические рекомендации студентам по подготовке</w:t>
      </w:r>
      <w:r w:rsidRPr="00162132">
        <w:rPr>
          <w:b/>
          <w:sz w:val="22"/>
          <w:szCs w:val="22"/>
        </w:rPr>
        <w:br/>
        <w:t>к практическим занятиям/лабораторным работам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62132">
        <w:rPr>
          <w:sz w:val="22"/>
          <w:szCs w:val="22"/>
        </w:rPr>
        <w:t>обучающимися</w:t>
      </w:r>
      <w:proofErr w:type="gramEnd"/>
      <w:r w:rsidRPr="0016213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62132">
        <w:rPr>
          <w:sz w:val="22"/>
          <w:szCs w:val="22"/>
        </w:rPr>
        <w:t>обучающимися</w:t>
      </w:r>
      <w:proofErr w:type="gramEnd"/>
      <w:r w:rsidRPr="00162132">
        <w:rPr>
          <w:sz w:val="22"/>
          <w:szCs w:val="22"/>
        </w:rPr>
        <w:t xml:space="preserve"> при выполнении лабораторной работы.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Применяются разные формы организации обучающихся на лабораторных работах: </w:t>
      </w:r>
      <w:proofErr w:type="gramStart"/>
      <w:r w:rsidRPr="00162132">
        <w:rPr>
          <w:sz w:val="22"/>
          <w:szCs w:val="22"/>
        </w:rPr>
        <w:t>фронтальная</w:t>
      </w:r>
      <w:proofErr w:type="gramEnd"/>
      <w:r w:rsidRPr="0016213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162132" w:rsidRPr="00162132" w:rsidRDefault="00162132" w:rsidP="00162132">
      <w:pPr>
        <w:pStyle w:val="Default"/>
        <w:tabs>
          <w:tab w:val="left" w:pos="1134"/>
        </w:tabs>
        <w:ind w:firstLine="709"/>
        <w:jc w:val="both"/>
        <w:rPr>
          <w:sz w:val="22"/>
          <w:szCs w:val="22"/>
        </w:rPr>
      </w:pPr>
      <w:r w:rsidRPr="0016213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Во время лабораторной работы обучающиеся выполняют запланированное лабораторное задание.</w:t>
      </w:r>
      <w:proofErr w:type="gramEnd"/>
      <w:r w:rsidRPr="0016213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162132" w:rsidRPr="00162132" w:rsidRDefault="00162132" w:rsidP="00162132">
      <w:pPr>
        <w:pStyle w:val="Default"/>
        <w:tabs>
          <w:tab w:val="left" w:pos="1134"/>
        </w:tabs>
        <w:ind w:firstLine="709"/>
        <w:jc w:val="both"/>
        <w:rPr>
          <w:sz w:val="22"/>
          <w:szCs w:val="22"/>
        </w:rPr>
      </w:pPr>
      <w:r w:rsidRPr="00162132">
        <w:rPr>
          <w:sz w:val="22"/>
          <w:szCs w:val="22"/>
        </w:rPr>
        <w:t>Завершается лабораторная работа оформлением индивидуального отчета и его защитой перед преподавателем.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w:t>
      </w:r>
      <w:r w:rsidRPr="00162132">
        <w:rPr>
          <w:sz w:val="22"/>
          <w:szCs w:val="22"/>
        </w:rPr>
        <w:lastRenderedPageBreak/>
        <w:t>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62132" w:rsidRPr="00162132" w:rsidRDefault="00162132" w:rsidP="00162132">
      <w:pPr>
        <w:pStyle w:val="a4"/>
        <w:spacing w:line="240" w:lineRule="auto"/>
        <w:ind w:firstLine="709"/>
        <w:jc w:val="center"/>
        <w:rPr>
          <w:b/>
          <w:sz w:val="22"/>
          <w:szCs w:val="22"/>
        </w:rPr>
      </w:pPr>
      <w:r w:rsidRPr="00162132">
        <w:rPr>
          <w:b/>
          <w:sz w:val="22"/>
          <w:szCs w:val="22"/>
        </w:rPr>
        <w:t xml:space="preserve">Методические рекомендации студентам по подготовке к зачету/экзамену </w:t>
      </w:r>
    </w:p>
    <w:p w:rsidR="00162132" w:rsidRPr="00162132" w:rsidRDefault="00162132" w:rsidP="00162132">
      <w:pPr>
        <w:pStyle w:val="Default"/>
        <w:tabs>
          <w:tab w:val="left" w:pos="1134"/>
        </w:tabs>
        <w:ind w:firstLine="709"/>
        <w:jc w:val="both"/>
        <w:rPr>
          <w:sz w:val="22"/>
          <w:szCs w:val="22"/>
        </w:rPr>
      </w:pPr>
    </w:p>
    <w:p w:rsidR="00162132" w:rsidRPr="00162132" w:rsidRDefault="00162132" w:rsidP="00162132">
      <w:pPr>
        <w:pStyle w:val="Default"/>
        <w:tabs>
          <w:tab w:val="left" w:pos="1134"/>
        </w:tabs>
        <w:ind w:firstLine="709"/>
        <w:jc w:val="both"/>
        <w:rPr>
          <w:sz w:val="22"/>
          <w:szCs w:val="22"/>
        </w:rPr>
      </w:pPr>
      <w:r w:rsidRPr="0016213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Для 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62132"/>
    <w:rsid w:val="000E088A"/>
    <w:rsid w:val="00162132"/>
    <w:rsid w:val="00315BBF"/>
    <w:rsid w:val="006769F3"/>
    <w:rsid w:val="00A9415A"/>
    <w:rsid w:val="00C50D87"/>
    <w:rsid w:val="00D72071"/>
    <w:rsid w:val="00D849AD"/>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132"/>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5"/>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6">
    <w:name w:val="Normal (Web)"/>
    <w:basedOn w:val="a"/>
    <w:uiPriority w:val="99"/>
    <w:unhideWhenUsed/>
    <w:rsid w:val="00D849AD"/>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 w:id="18082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4179</Words>
  <Characters>23822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2023-09-19T15:43:00Z</dcterms:created>
  <dcterms:modified xsi:type="dcterms:W3CDTF">2023-09-30T11:20:00Z</dcterms:modified>
</cp:coreProperties>
</file>