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2B" w:rsidRDefault="00B72E51">
      <w:pPr>
        <w:jc w:val="center"/>
      </w:pPr>
      <w:r>
        <w:rPr>
          <w:szCs w:val="28"/>
        </w:rPr>
        <w:t>МИНИСТЕРСТВО НАУКИ И ВЫСШЕГО ОБРАЗОВАНИЯ РОССИЙСКОЙ ФЕДЕРАЦИИ</w:t>
      </w:r>
    </w:p>
    <w:p w:rsidR="00F16B2B" w:rsidRDefault="00F16B2B">
      <w:pPr>
        <w:ind w:firstLine="567"/>
        <w:jc w:val="center"/>
        <w:rPr>
          <w:b/>
          <w:bCs/>
          <w:sz w:val="28"/>
          <w:szCs w:val="28"/>
        </w:rPr>
      </w:pPr>
    </w:p>
    <w:p w:rsidR="00F16B2B" w:rsidRDefault="00B72E51">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F16B2B" w:rsidRDefault="00F16B2B">
      <w:pPr>
        <w:ind w:firstLine="567"/>
        <w:jc w:val="center"/>
        <w:rPr>
          <w:sz w:val="28"/>
          <w:szCs w:val="28"/>
        </w:rPr>
      </w:pPr>
    </w:p>
    <w:p w:rsidR="00F16B2B" w:rsidRDefault="00B72E51">
      <w:pPr>
        <w:shd w:val="clear" w:color="auto" w:fill="FFFFFF"/>
        <w:ind w:firstLine="567"/>
        <w:jc w:val="center"/>
      </w:pPr>
      <w:r>
        <w:rPr>
          <w:sz w:val="28"/>
          <w:szCs w:val="28"/>
        </w:rPr>
        <w:t>Кафедра «Общая и экспериментальная физика»</w:t>
      </w: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B72E51">
      <w:pPr>
        <w:widowControl w:val="0"/>
        <w:shd w:val="clear" w:color="auto" w:fill="FFFFFF"/>
        <w:jc w:val="center"/>
      </w:pPr>
      <w:r>
        <w:rPr>
          <w:b/>
          <w:bCs/>
          <w:color w:val="000000"/>
          <w:sz w:val="32"/>
          <w:szCs w:val="32"/>
        </w:rPr>
        <w:t>МЕТОДИЧЕСКОЕ ОБЕСПЕЧЕНИЕ ДИСЦИПЛИНЫ</w:t>
      </w:r>
    </w:p>
    <w:p w:rsidR="00F16B2B" w:rsidRDefault="00F16B2B">
      <w:pPr>
        <w:ind w:firstLine="567"/>
        <w:jc w:val="center"/>
        <w:rPr>
          <w:sz w:val="28"/>
          <w:szCs w:val="28"/>
        </w:rPr>
      </w:pPr>
    </w:p>
    <w:p w:rsidR="00F16B2B" w:rsidRDefault="00B72E51">
      <w:pPr>
        <w:pStyle w:val="a7"/>
        <w:ind w:right="113"/>
        <w:jc w:val="center"/>
      </w:pPr>
      <w:r>
        <w:rPr>
          <w:b/>
          <w:bCs/>
          <w:i/>
          <w:iCs/>
          <w:sz w:val="40"/>
          <w:szCs w:val="40"/>
        </w:rPr>
        <w:t>ФИЗИКА</w:t>
      </w:r>
    </w:p>
    <w:p w:rsidR="00F16B2B" w:rsidRDefault="00F16B2B">
      <w:pPr>
        <w:ind w:firstLine="567"/>
        <w:jc w:val="center"/>
        <w:rPr>
          <w:sz w:val="28"/>
          <w:szCs w:val="28"/>
        </w:rPr>
      </w:pPr>
    </w:p>
    <w:p w:rsidR="003961AF" w:rsidRDefault="003961AF" w:rsidP="003961AF">
      <w:pPr>
        <w:jc w:val="center"/>
        <w:rPr>
          <w:sz w:val="28"/>
          <w:szCs w:val="28"/>
        </w:rPr>
      </w:pPr>
      <w:r>
        <w:rPr>
          <w:sz w:val="28"/>
          <w:szCs w:val="28"/>
        </w:rPr>
        <w:t>Направление подготовки</w:t>
      </w:r>
    </w:p>
    <w:p w:rsidR="003961AF" w:rsidRDefault="003961AF" w:rsidP="003961AF">
      <w:pPr>
        <w:jc w:val="center"/>
        <w:rPr>
          <w:bCs/>
          <w:sz w:val="28"/>
          <w:szCs w:val="28"/>
        </w:rPr>
      </w:pPr>
      <w:r>
        <w:rPr>
          <w:bCs/>
          <w:sz w:val="28"/>
          <w:szCs w:val="28"/>
        </w:rPr>
        <w:t>11.03.02 Инфокоммуникационные технологии и системы связи</w:t>
      </w:r>
    </w:p>
    <w:p w:rsidR="003961AF" w:rsidRDefault="003961AF" w:rsidP="003961AF">
      <w:pPr>
        <w:widowControl w:val="0"/>
        <w:ind w:left="5"/>
        <w:jc w:val="center"/>
        <w:rPr>
          <w:b/>
          <w:color w:val="000000"/>
          <w:sz w:val="28"/>
          <w:szCs w:val="28"/>
        </w:rPr>
      </w:pPr>
      <w:r>
        <w:rPr>
          <w:color w:val="000000"/>
          <w:sz w:val="28"/>
          <w:szCs w:val="28"/>
        </w:rPr>
        <w:t>Направленность (профиль) подготовки</w:t>
      </w:r>
    </w:p>
    <w:p w:rsidR="003961AF" w:rsidRDefault="003961AF" w:rsidP="003961AF">
      <w:pPr>
        <w:spacing w:line="312" w:lineRule="auto"/>
        <w:ind w:right="-286"/>
        <w:jc w:val="center"/>
        <w:rPr>
          <w:sz w:val="28"/>
          <w:szCs w:val="28"/>
        </w:rPr>
      </w:pPr>
      <w:r>
        <w:rPr>
          <w:sz w:val="28"/>
          <w:szCs w:val="28"/>
        </w:rPr>
        <w:t>Системы радиосвязи, мобильной связи и радиодоступа</w:t>
      </w:r>
    </w:p>
    <w:p w:rsidR="00F16B2B" w:rsidRDefault="00F16B2B">
      <w:pPr>
        <w:spacing w:line="360" w:lineRule="auto"/>
        <w:ind w:firstLine="709"/>
        <w:jc w:val="center"/>
        <w:rPr>
          <w:sz w:val="28"/>
          <w:szCs w:val="28"/>
        </w:rPr>
      </w:pPr>
    </w:p>
    <w:p w:rsidR="00F16B2B" w:rsidRDefault="00B72E51">
      <w:pPr>
        <w:spacing w:line="360" w:lineRule="auto"/>
        <w:jc w:val="center"/>
        <w:rPr>
          <w:sz w:val="28"/>
          <w:szCs w:val="28"/>
        </w:rPr>
      </w:pPr>
      <w:r>
        <w:rPr>
          <w:sz w:val="28"/>
          <w:szCs w:val="28"/>
        </w:rPr>
        <w:t>Квалификация выпускника – инженер</w:t>
      </w:r>
    </w:p>
    <w:p w:rsidR="00F16B2B" w:rsidRDefault="00B72E51">
      <w:pPr>
        <w:jc w:val="center"/>
        <w:rPr>
          <w:sz w:val="28"/>
          <w:szCs w:val="28"/>
        </w:rPr>
      </w:pPr>
      <w:r>
        <w:rPr>
          <w:sz w:val="28"/>
          <w:szCs w:val="28"/>
        </w:rPr>
        <w:t>Формы обучения – очная</w:t>
      </w: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16B2B">
      <w:pPr>
        <w:ind w:firstLine="567"/>
        <w:jc w:val="center"/>
        <w:rPr>
          <w:sz w:val="28"/>
          <w:szCs w:val="28"/>
        </w:rPr>
      </w:pPr>
    </w:p>
    <w:p w:rsidR="00F16B2B" w:rsidRDefault="00F76159">
      <w:pPr>
        <w:jc w:val="center"/>
        <w:rPr>
          <w:sz w:val="28"/>
          <w:szCs w:val="28"/>
        </w:rPr>
        <w:sectPr w:rsidR="00F16B2B">
          <w:headerReference w:type="default" r:id="rId6"/>
          <w:pgSz w:w="12240" w:h="15840"/>
          <w:pgMar w:top="1440" w:right="1440" w:bottom="1440" w:left="1440" w:header="708" w:footer="0" w:gutter="0"/>
          <w:pgNumType w:start="1"/>
          <w:cols w:space="720"/>
          <w:formProt w:val="0"/>
          <w:docGrid w:linePitch="360"/>
        </w:sectPr>
      </w:pPr>
      <w:r>
        <w:rPr>
          <w:sz w:val="28"/>
          <w:szCs w:val="28"/>
        </w:rPr>
        <w:t>Рязань 2021</w:t>
      </w:r>
      <w:bookmarkStart w:id="0" w:name="_GoBack"/>
      <w:bookmarkEnd w:id="0"/>
    </w:p>
    <w:p w:rsidR="00F16B2B" w:rsidRDefault="00B72E51">
      <w:pPr>
        <w:ind w:firstLine="567"/>
        <w:jc w:val="center"/>
        <w:rPr>
          <w:b/>
          <w:bCs/>
          <w:sz w:val="28"/>
          <w:szCs w:val="28"/>
        </w:rPr>
      </w:pPr>
      <w:r>
        <w:rPr>
          <w:b/>
          <w:bCs/>
          <w:sz w:val="28"/>
          <w:szCs w:val="28"/>
        </w:rPr>
        <w:lastRenderedPageBreak/>
        <w:t>Методические рекомендации студентам</w:t>
      </w:r>
    </w:p>
    <w:p w:rsidR="00F16B2B" w:rsidRDefault="00B72E51">
      <w:pPr>
        <w:ind w:firstLine="567"/>
        <w:jc w:val="center"/>
        <w:rPr>
          <w:b/>
          <w:bCs/>
          <w:sz w:val="28"/>
          <w:szCs w:val="28"/>
        </w:rPr>
      </w:pPr>
      <w:r>
        <w:rPr>
          <w:b/>
          <w:bCs/>
          <w:sz w:val="28"/>
          <w:szCs w:val="28"/>
        </w:rPr>
        <w:t>по освоению дисциплины</w:t>
      </w:r>
    </w:p>
    <w:p w:rsidR="00F16B2B" w:rsidRDefault="00F16B2B">
      <w:pPr>
        <w:pStyle w:val="Default"/>
        <w:ind w:firstLine="567"/>
        <w:rPr>
          <w:sz w:val="28"/>
          <w:szCs w:val="28"/>
          <w:lang w:val="ru-RU"/>
        </w:rPr>
      </w:pPr>
    </w:p>
    <w:p w:rsidR="00F16B2B" w:rsidRDefault="00B72E51">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F16B2B" w:rsidRDefault="00F16B2B">
      <w:pPr>
        <w:pStyle w:val="Default"/>
        <w:ind w:firstLine="567"/>
        <w:jc w:val="center"/>
        <w:rPr>
          <w:b/>
          <w:bCs/>
          <w:sz w:val="28"/>
          <w:szCs w:val="28"/>
          <w:lang w:val="ru-RU"/>
        </w:rPr>
      </w:pPr>
    </w:p>
    <w:p w:rsidR="00F16B2B" w:rsidRDefault="00B72E51">
      <w:pPr>
        <w:pStyle w:val="Default"/>
        <w:ind w:firstLine="567"/>
        <w:jc w:val="center"/>
        <w:rPr>
          <w:b/>
          <w:bCs/>
          <w:sz w:val="28"/>
          <w:szCs w:val="28"/>
          <w:lang w:val="ru-RU"/>
        </w:rPr>
      </w:pPr>
      <w:r>
        <w:rPr>
          <w:b/>
          <w:bCs/>
          <w:sz w:val="28"/>
          <w:szCs w:val="28"/>
          <w:lang w:val="ru-RU"/>
        </w:rPr>
        <w:t>Методические рекомендации студентам</w:t>
      </w:r>
    </w:p>
    <w:p w:rsidR="00F16B2B" w:rsidRDefault="00B72E51">
      <w:pPr>
        <w:pStyle w:val="Default"/>
        <w:ind w:firstLine="567"/>
        <w:jc w:val="center"/>
        <w:rPr>
          <w:b/>
          <w:bCs/>
          <w:sz w:val="28"/>
          <w:szCs w:val="28"/>
          <w:lang w:val="ru-RU"/>
        </w:rPr>
      </w:pPr>
      <w:r>
        <w:rPr>
          <w:b/>
          <w:bCs/>
          <w:sz w:val="28"/>
          <w:szCs w:val="28"/>
          <w:lang w:val="ru-RU"/>
        </w:rPr>
        <w:t>по работе над конспектом лекции</w:t>
      </w:r>
    </w:p>
    <w:p w:rsidR="00F16B2B" w:rsidRDefault="00F16B2B">
      <w:pPr>
        <w:pStyle w:val="Default"/>
        <w:ind w:firstLine="567"/>
        <w:jc w:val="center"/>
        <w:rPr>
          <w:sz w:val="28"/>
          <w:szCs w:val="28"/>
          <w:lang w:val="ru-RU"/>
        </w:rPr>
      </w:pPr>
    </w:p>
    <w:p w:rsidR="00F16B2B" w:rsidRDefault="00B72E51">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F16B2B" w:rsidRDefault="00B72E51">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w:t>
      </w:r>
      <w:r>
        <w:rPr>
          <w:sz w:val="28"/>
          <w:szCs w:val="28"/>
          <w:lang w:val="ru-RU"/>
        </w:rPr>
        <w:lastRenderedPageBreak/>
        <w:t>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F16B2B" w:rsidRDefault="00B72E51">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F16B2B" w:rsidRDefault="00B72E51">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F16B2B" w:rsidRDefault="00B72E51">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F16B2B" w:rsidRDefault="00F16B2B">
      <w:pPr>
        <w:pStyle w:val="Default"/>
        <w:ind w:firstLine="567"/>
        <w:jc w:val="center"/>
        <w:rPr>
          <w:b/>
          <w:bCs/>
          <w:sz w:val="28"/>
          <w:szCs w:val="28"/>
          <w:lang w:val="ru-RU"/>
        </w:rPr>
      </w:pPr>
    </w:p>
    <w:p w:rsidR="00F16B2B" w:rsidRDefault="00F16B2B">
      <w:pPr>
        <w:pStyle w:val="Default"/>
        <w:ind w:firstLine="567"/>
        <w:jc w:val="center"/>
        <w:rPr>
          <w:b/>
          <w:bCs/>
          <w:sz w:val="28"/>
          <w:szCs w:val="28"/>
          <w:lang w:val="ru-RU"/>
        </w:rPr>
      </w:pPr>
    </w:p>
    <w:p w:rsidR="00F16B2B" w:rsidRPr="003961AF" w:rsidRDefault="00B72E51">
      <w:pPr>
        <w:pStyle w:val="Default"/>
        <w:ind w:firstLine="567"/>
        <w:jc w:val="center"/>
        <w:rPr>
          <w:lang w:val="ru-RU"/>
        </w:rPr>
      </w:pPr>
      <w:r>
        <w:rPr>
          <w:b/>
          <w:bCs/>
          <w:sz w:val="28"/>
          <w:szCs w:val="28"/>
          <w:lang w:val="ru-RU"/>
        </w:rPr>
        <w:lastRenderedPageBreak/>
        <w:t>Методические рекомендации студентам</w:t>
      </w:r>
    </w:p>
    <w:p w:rsidR="00F16B2B" w:rsidRPr="003961AF" w:rsidRDefault="00B72E51">
      <w:pPr>
        <w:pStyle w:val="Default"/>
        <w:ind w:firstLine="567"/>
        <w:jc w:val="center"/>
        <w:rPr>
          <w:lang w:val="ru-RU"/>
        </w:rPr>
      </w:pPr>
      <w:r>
        <w:rPr>
          <w:b/>
          <w:bCs/>
          <w:sz w:val="28"/>
          <w:szCs w:val="28"/>
          <w:lang w:val="ru-RU"/>
        </w:rPr>
        <w:t>по работе с литературой</w:t>
      </w:r>
    </w:p>
    <w:p w:rsidR="00F16B2B" w:rsidRPr="003961AF" w:rsidRDefault="00B72E51">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16B2B" w:rsidRPr="003961AF" w:rsidRDefault="00B72E51">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16B2B" w:rsidRPr="003961AF" w:rsidRDefault="00B72E51">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16B2B" w:rsidRPr="003961AF" w:rsidRDefault="00B72E51">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16B2B" w:rsidRPr="003961AF" w:rsidRDefault="00B72E51">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16B2B" w:rsidRPr="003961AF" w:rsidRDefault="00B72E51">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16B2B" w:rsidRPr="003961AF" w:rsidRDefault="00B72E51">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F16B2B" w:rsidRPr="003961AF" w:rsidRDefault="00B72E51">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16B2B" w:rsidRPr="003961AF" w:rsidRDefault="00B72E51">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16B2B" w:rsidRDefault="00B72E51">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16B2B" w:rsidRDefault="00F16B2B">
      <w:pPr>
        <w:ind w:firstLine="567"/>
        <w:jc w:val="both"/>
        <w:rPr>
          <w:sz w:val="28"/>
          <w:szCs w:val="28"/>
        </w:rPr>
      </w:pPr>
    </w:p>
    <w:p w:rsidR="00F16B2B" w:rsidRPr="003961AF" w:rsidRDefault="00B72E51">
      <w:pPr>
        <w:pStyle w:val="Default"/>
        <w:ind w:firstLine="567"/>
        <w:jc w:val="center"/>
        <w:rPr>
          <w:lang w:val="ru-RU"/>
        </w:rPr>
      </w:pPr>
      <w:r>
        <w:rPr>
          <w:b/>
          <w:bCs/>
          <w:sz w:val="28"/>
          <w:szCs w:val="28"/>
          <w:lang w:val="ru-RU"/>
        </w:rPr>
        <w:lastRenderedPageBreak/>
        <w:t xml:space="preserve">Методические рекомендации студентам </w:t>
      </w:r>
    </w:p>
    <w:p w:rsidR="00F16B2B" w:rsidRPr="003961AF" w:rsidRDefault="00B72E51">
      <w:pPr>
        <w:pStyle w:val="Default"/>
        <w:ind w:firstLine="567"/>
        <w:jc w:val="center"/>
        <w:rPr>
          <w:lang w:val="ru-RU"/>
        </w:rPr>
      </w:pPr>
      <w:r>
        <w:rPr>
          <w:b/>
          <w:bCs/>
          <w:sz w:val="28"/>
          <w:szCs w:val="28"/>
          <w:lang w:val="ru-RU"/>
        </w:rPr>
        <w:t>по подготовке к практическим занятиям</w:t>
      </w:r>
    </w:p>
    <w:p w:rsidR="00F16B2B" w:rsidRDefault="00B72E51">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F16B2B" w:rsidRDefault="00B72E51">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16B2B" w:rsidRDefault="00B72E51">
      <w:pPr>
        <w:ind w:firstLine="567"/>
        <w:jc w:val="both"/>
        <w:rPr>
          <w:sz w:val="28"/>
          <w:szCs w:val="28"/>
        </w:rPr>
      </w:pPr>
      <w:r>
        <w:rPr>
          <w:sz w:val="28"/>
          <w:szCs w:val="28"/>
        </w:rPr>
        <w:t xml:space="preserve">На практических занятиях по физике рассматриваются: </w:t>
      </w:r>
    </w:p>
    <w:p w:rsidR="00F16B2B" w:rsidRDefault="00B72E51">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F16B2B" w:rsidRDefault="00B72E51">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F16B2B" w:rsidRDefault="00B72E51">
      <w:pPr>
        <w:ind w:firstLine="567"/>
        <w:jc w:val="both"/>
      </w:pPr>
      <w:r>
        <w:rPr>
          <w:sz w:val="28"/>
          <w:szCs w:val="28"/>
        </w:rPr>
        <w:t xml:space="preserve">Решение задач можно проводить по следующему общему плану: </w:t>
      </w:r>
    </w:p>
    <w:p w:rsidR="00F16B2B" w:rsidRDefault="00B72E51">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F16B2B" w:rsidRDefault="00B72E51">
      <w:pPr>
        <w:ind w:firstLine="567"/>
        <w:jc w:val="both"/>
      </w:pPr>
      <w:r>
        <w:rPr>
          <w:sz w:val="28"/>
          <w:szCs w:val="28"/>
        </w:rPr>
        <w:t>2. Записать в сокращенном виде условие задачи.</w:t>
      </w:r>
    </w:p>
    <w:p w:rsidR="00F16B2B" w:rsidRDefault="00B72E51">
      <w:pPr>
        <w:ind w:firstLine="567"/>
        <w:jc w:val="both"/>
      </w:pPr>
      <w:r>
        <w:rPr>
          <w:sz w:val="28"/>
          <w:szCs w:val="28"/>
        </w:rPr>
        <w:t>3. Сделать чертёж, если это необходимо.</w:t>
      </w:r>
    </w:p>
    <w:p w:rsidR="00F16B2B" w:rsidRDefault="00B72E51">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F16B2B" w:rsidRDefault="00B72E51">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F16B2B" w:rsidRDefault="00B72E51">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F16B2B" w:rsidRDefault="00B72E51">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F16B2B" w:rsidRDefault="00B72E51">
      <w:pPr>
        <w:ind w:firstLine="567"/>
        <w:jc w:val="both"/>
      </w:pPr>
      <w:r>
        <w:rPr>
          <w:sz w:val="28"/>
          <w:szCs w:val="28"/>
        </w:rPr>
        <w:t>8. Проанализировать полученный ответ.</w:t>
      </w:r>
    </w:p>
    <w:p w:rsidR="00F16B2B" w:rsidRDefault="00B72E51">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F16B2B" w:rsidRDefault="00F16B2B">
      <w:pPr>
        <w:pStyle w:val="Default"/>
        <w:ind w:firstLine="567"/>
        <w:jc w:val="both"/>
        <w:rPr>
          <w:sz w:val="28"/>
          <w:szCs w:val="28"/>
          <w:lang w:val="ru-RU"/>
        </w:rPr>
      </w:pPr>
    </w:p>
    <w:p w:rsidR="00F16B2B" w:rsidRPr="003961AF" w:rsidRDefault="00B72E51">
      <w:pPr>
        <w:pStyle w:val="Default"/>
        <w:ind w:firstLine="567"/>
        <w:jc w:val="center"/>
        <w:rPr>
          <w:lang w:val="ru-RU"/>
        </w:rPr>
      </w:pPr>
      <w:r>
        <w:rPr>
          <w:b/>
          <w:bCs/>
          <w:sz w:val="28"/>
          <w:szCs w:val="28"/>
          <w:lang w:val="ru-RU"/>
        </w:rPr>
        <w:t xml:space="preserve">Методические рекомендации студентам </w:t>
      </w:r>
    </w:p>
    <w:p w:rsidR="00F16B2B" w:rsidRPr="003961AF" w:rsidRDefault="00B72E51">
      <w:pPr>
        <w:pStyle w:val="Default"/>
        <w:ind w:firstLine="567"/>
        <w:jc w:val="center"/>
        <w:rPr>
          <w:lang w:val="ru-RU"/>
        </w:rPr>
      </w:pPr>
      <w:r>
        <w:rPr>
          <w:b/>
          <w:bCs/>
          <w:sz w:val="28"/>
          <w:szCs w:val="28"/>
          <w:lang w:val="ru-RU"/>
        </w:rPr>
        <w:t>по подготовке к лабораторным работам</w:t>
      </w:r>
    </w:p>
    <w:p w:rsidR="00F16B2B" w:rsidRPr="003961AF" w:rsidRDefault="00B72E51">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F16B2B" w:rsidRPr="003961AF" w:rsidRDefault="00B72E51">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F16B2B" w:rsidRPr="003961AF" w:rsidRDefault="00B72E51">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F16B2B" w:rsidRPr="003961AF" w:rsidRDefault="00B72E51">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F16B2B" w:rsidRPr="003961AF" w:rsidRDefault="00B72E51">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F16B2B" w:rsidRPr="003961AF" w:rsidRDefault="00B72E51">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F16B2B" w:rsidRPr="003961AF" w:rsidRDefault="00B72E51">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F16B2B" w:rsidRPr="003961AF" w:rsidRDefault="00B72E51">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F16B2B" w:rsidRPr="003961AF" w:rsidRDefault="00B72E51">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F16B2B" w:rsidRDefault="00F16B2B">
      <w:pPr>
        <w:pStyle w:val="Default"/>
        <w:ind w:firstLine="567"/>
        <w:jc w:val="center"/>
        <w:rPr>
          <w:b/>
          <w:bCs/>
          <w:sz w:val="28"/>
          <w:szCs w:val="28"/>
          <w:lang w:val="ru-RU"/>
        </w:rPr>
      </w:pPr>
    </w:p>
    <w:p w:rsidR="00F16B2B" w:rsidRDefault="00B72E51">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F16B2B" w:rsidRDefault="00B72E51">
      <w:pPr>
        <w:pStyle w:val="Default"/>
        <w:ind w:firstLine="567"/>
        <w:jc w:val="center"/>
        <w:rPr>
          <w:b/>
          <w:bCs/>
          <w:sz w:val="28"/>
          <w:szCs w:val="28"/>
          <w:lang w:val="ru-RU"/>
        </w:rPr>
      </w:pPr>
      <w:r>
        <w:rPr>
          <w:b/>
          <w:bCs/>
          <w:sz w:val="28"/>
          <w:szCs w:val="28"/>
          <w:lang w:val="ru-RU"/>
        </w:rPr>
        <w:t>по подготовке к зачету или экзамену</w:t>
      </w:r>
    </w:p>
    <w:p w:rsidR="00F16B2B" w:rsidRDefault="00B72E51">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F16B2B" w:rsidRDefault="00B72E51">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F16B2B" w:rsidRDefault="00B72E51">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16B2B" w:rsidRDefault="00B72E51">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16B2B" w:rsidRDefault="00B72E51">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F16B2B" w:rsidRDefault="00B72E51">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16B2B" w:rsidRDefault="00B72E51">
      <w:pPr>
        <w:ind w:firstLine="567"/>
        <w:jc w:val="both"/>
        <w:rPr>
          <w:sz w:val="28"/>
          <w:szCs w:val="28"/>
        </w:rPr>
      </w:pPr>
      <w:r>
        <w:rPr>
          <w:sz w:val="28"/>
          <w:szCs w:val="28"/>
        </w:rPr>
        <w:t>- уделять достаточное время сну;</w:t>
      </w:r>
    </w:p>
    <w:p w:rsidR="00F16B2B" w:rsidRDefault="00B72E51">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F16B2B" w:rsidRDefault="00B72E51">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F16B2B" w:rsidRDefault="00B72E51">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F16B2B" w:rsidRDefault="00B72E51">
      <w:pPr>
        <w:ind w:firstLine="567"/>
        <w:jc w:val="both"/>
        <w:rPr>
          <w:sz w:val="28"/>
          <w:szCs w:val="28"/>
        </w:rPr>
      </w:pPr>
      <w:r>
        <w:rPr>
          <w:sz w:val="28"/>
          <w:szCs w:val="28"/>
        </w:rPr>
        <w:t>- следуйте плану подготовки.</w:t>
      </w:r>
    </w:p>
    <w:p w:rsidR="00F16B2B" w:rsidRDefault="00F16B2B">
      <w:pPr>
        <w:ind w:firstLine="567"/>
        <w:jc w:val="both"/>
        <w:rPr>
          <w:sz w:val="28"/>
          <w:szCs w:val="28"/>
        </w:rPr>
      </w:pPr>
    </w:p>
    <w:p w:rsidR="00F16B2B" w:rsidRDefault="00B72E51">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F16B2B" w:rsidRDefault="00B72E51">
      <w:pPr>
        <w:pStyle w:val="Default"/>
        <w:ind w:firstLine="567"/>
        <w:jc w:val="center"/>
        <w:rPr>
          <w:b/>
          <w:bCs/>
          <w:sz w:val="28"/>
          <w:szCs w:val="28"/>
          <w:lang w:val="ru-RU"/>
        </w:rPr>
      </w:pPr>
      <w:r>
        <w:rPr>
          <w:b/>
          <w:bCs/>
          <w:sz w:val="28"/>
          <w:szCs w:val="28"/>
          <w:lang w:val="ru-RU"/>
        </w:rPr>
        <w:t>по проведению самостоятельной работы</w:t>
      </w:r>
    </w:p>
    <w:p w:rsidR="00F16B2B" w:rsidRDefault="00F16B2B">
      <w:pPr>
        <w:pStyle w:val="Default"/>
        <w:ind w:firstLine="567"/>
        <w:jc w:val="both"/>
        <w:rPr>
          <w:sz w:val="28"/>
          <w:szCs w:val="28"/>
          <w:lang w:val="ru-RU"/>
        </w:rPr>
      </w:pPr>
    </w:p>
    <w:p w:rsidR="00F16B2B" w:rsidRDefault="00B72E51">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F16B2B" w:rsidRDefault="00B72E51">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F16B2B" w:rsidRDefault="00B72E51">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16B2B" w:rsidRDefault="00B72E51">
      <w:pPr>
        <w:pStyle w:val="Default"/>
        <w:ind w:firstLine="567"/>
        <w:rPr>
          <w:sz w:val="28"/>
          <w:szCs w:val="28"/>
          <w:lang w:val="ru-RU"/>
        </w:rPr>
      </w:pPr>
      <w:r>
        <w:rPr>
          <w:sz w:val="28"/>
          <w:szCs w:val="28"/>
          <w:lang w:val="ru-RU"/>
        </w:rPr>
        <w:t xml:space="preserve">– выполнение самостоятельных работ; </w:t>
      </w:r>
    </w:p>
    <w:p w:rsidR="00F16B2B" w:rsidRDefault="00B72E51">
      <w:pPr>
        <w:pStyle w:val="Default"/>
        <w:ind w:firstLine="567"/>
        <w:rPr>
          <w:sz w:val="28"/>
          <w:szCs w:val="28"/>
          <w:lang w:val="ru-RU"/>
        </w:rPr>
      </w:pPr>
      <w:r>
        <w:rPr>
          <w:sz w:val="28"/>
          <w:szCs w:val="28"/>
          <w:lang w:val="ru-RU"/>
        </w:rPr>
        <w:t xml:space="preserve">– выполнение контрольных и лабораторных работ; </w:t>
      </w:r>
    </w:p>
    <w:p w:rsidR="00F16B2B" w:rsidRDefault="00B72E51">
      <w:pPr>
        <w:pStyle w:val="Default"/>
        <w:ind w:firstLine="567"/>
        <w:rPr>
          <w:sz w:val="28"/>
          <w:szCs w:val="28"/>
          <w:lang w:val="ru-RU"/>
        </w:rPr>
      </w:pPr>
      <w:r>
        <w:rPr>
          <w:sz w:val="28"/>
          <w:szCs w:val="28"/>
          <w:lang w:val="ru-RU"/>
        </w:rPr>
        <w:t xml:space="preserve">– составление схем, диаграмм, заполнение таблиц; </w:t>
      </w:r>
    </w:p>
    <w:p w:rsidR="00F16B2B" w:rsidRDefault="00B72E51">
      <w:pPr>
        <w:pStyle w:val="Default"/>
        <w:ind w:firstLine="567"/>
        <w:rPr>
          <w:sz w:val="28"/>
          <w:szCs w:val="28"/>
          <w:lang w:val="ru-RU"/>
        </w:rPr>
      </w:pPr>
      <w:r>
        <w:rPr>
          <w:sz w:val="28"/>
          <w:szCs w:val="28"/>
          <w:lang w:val="ru-RU"/>
        </w:rPr>
        <w:t xml:space="preserve">– решение задач; </w:t>
      </w:r>
    </w:p>
    <w:p w:rsidR="00F16B2B" w:rsidRDefault="00B72E51">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F16B2B" w:rsidRDefault="00B72E51">
      <w:pPr>
        <w:pStyle w:val="Default"/>
        <w:ind w:firstLine="567"/>
        <w:rPr>
          <w:sz w:val="28"/>
          <w:szCs w:val="28"/>
          <w:lang w:val="ru-RU"/>
        </w:rPr>
      </w:pPr>
      <w:r>
        <w:rPr>
          <w:sz w:val="28"/>
          <w:szCs w:val="28"/>
          <w:lang w:val="ru-RU"/>
        </w:rPr>
        <w:t xml:space="preserve">– защиту выполненных работ; </w:t>
      </w:r>
    </w:p>
    <w:p w:rsidR="00F16B2B" w:rsidRDefault="00B72E51">
      <w:pPr>
        <w:pStyle w:val="Default"/>
        <w:ind w:firstLine="567"/>
        <w:jc w:val="both"/>
        <w:rPr>
          <w:sz w:val="28"/>
          <w:szCs w:val="28"/>
          <w:lang w:val="ru-RU"/>
        </w:rPr>
      </w:pPr>
      <w:r>
        <w:rPr>
          <w:sz w:val="28"/>
          <w:szCs w:val="28"/>
          <w:lang w:val="ru-RU"/>
        </w:rPr>
        <w:t>– тестирование и т. д.</w:t>
      </w:r>
    </w:p>
    <w:p w:rsidR="00F16B2B" w:rsidRDefault="00B72E51">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F16B2B" w:rsidRDefault="00B72E51">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F16B2B" w:rsidRDefault="00B72E51">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16B2B" w:rsidRDefault="00B72E51">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F16B2B" w:rsidRDefault="00B72E51">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F16B2B" w:rsidRDefault="00B72E51">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F16B2B" w:rsidRDefault="00B72E51">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F16B2B" w:rsidRDefault="00B72E51">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F16B2B" w:rsidRDefault="00B72E51">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F16B2B" w:rsidRDefault="00B72E51">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F16B2B" w:rsidRDefault="00B72E51">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16B2B" w:rsidRDefault="00B72E51">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F16B2B" w:rsidRDefault="00B72E51">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F16B2B" w:rsidRDefault="00B72E51">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F16B2B" w:rsidRDefault="00B72E51">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F16B2B" w:rsidRDefault="00B72E51">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F16B2B" w:rsidRDefault="00B72E51">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16B2B" w:rsidRDefault="00B72E51">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16B2B" w:rsidRDefault="00B72E51">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16B2B" w:rsidRDefault="00B72E51">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16B2B" w:rsidRDefault="00B72E51">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16B2B" w:rsidRDefault="00B72E51">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16B2B" w:rsidRDefault="00B72E51">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F16B2B" w:rsidRDefault="00B72E51">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16B2B" w:rsidRDefault="00B72E51">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16B2B" w:rsidRDefault="00B72E51">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16B2B" w:rsidRDefault="00B72E51">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16B2B" w:rsidRDefault="00B72E51">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16B2B" w:rsidRDefault="00F16B2B">
      <w:pPr>
        <w:pStyle w:val="Default"/>
        <w:ind w:firstLine="567"/>
        <w:jc w:val="both"/>
        <w:rPr>
          <w:color w:val="auto"/>
          <w:sz w:val="28"/>
          <w:szCs w:val="28"/>
          <w:lang w:val="ru-RU"/>
        </w:rPr>
      </w:pPr>
    </w:p>
    <w:sectPr w:rsidR="00F16B2B" w:rsidSect="00F16B2B">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D8" w:rsidRDefault="00902BD8" w:rsidP="00F16B2B">
      <w:r>
        <w:separator/>
      </w:r>
    </w:p>
  </w:endnote>
  <w:endnote w:type="continuationSeparator" w:id="0">
    <w:p w:rsidR="00902BD8" w:rsidRDefault="00902BD8" w:rsidP="00F1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D8" w:rsidRDefault="00902BD8" w:rsidP="00F16B2B">
      <w:r>
        <w:separator/>
      </w:r>
    </w:p>
  </w:footnote>
  <w:footnote w:type="continuationSeparator" w:id="0">
    <w:p w:rsidR="00902BD8" w:rsidRDefault="00902BD8" w:rsidP="00F16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566683"/>
      <w:docPartObj>
        <w:docPartGallery w:val="Page Numbers (Top of Page)"/>
        <w:docPartUnique/>
      </w:docPartObj>
    </w:sdtPr>
    <w:sdtEndPr/>
    <w:sdtContent>
      <w:p w:rsidR="00F16B2B" w:rsidRDefault="00F16B2B">
        <w:pPr>
          <w:pStyle w:val="12"/>
          <w:jc w:val="center"/>
        </w:pPr>
      </w:p>
      <w:p w:rsidR="00F16B2B" w:rsidRDefault="00902BD8">
        <w:pPr>
          <w:pStyle w:val="12"/>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39239"/>
      <w:docPartObj>
        <w:docPartGallery w:val="Page Numbers (Top of Page)"/>
        <w:docPartUnique/>
      </w:docPartObj>
    </w:sdtPr>
    <w:sdtEndPr/>
    <w:sdtContent>
      <w:p w:rsidR="00F16B2B" w:rsidRDefault="00F16B2B">
        <w:pPr>
          <w:pStyle w:val="12"/>
          <w:jc w:val="center"/>
        </w:pPr>
        <w:r>
          <w:fldChar w:fldCharType="begin"/>
        </w:r>
        <w:r w:rsidR="00B72E51">
          <w:instrText>PAGE</w:instrText>
        </w:r>
        <w:r>
          <w:fldChar w:fldCharType="separate"/>
        </w:r>
        <w:r w:rsidR="00F76159">
          <w:rPr>
            <w:noProof/>
          </w:rPr>
          <w:t>11</w:t>
        </w:r>
        <w:r>
          <w:fldChar w:fldCharType="end"/>
        </w:r>
      </w:p>
      <w:p w:rsidR="00F16B2B" w:rsidRDefault="00902BD8">
        <w:pPr>
          <w:pStyle w:val="12"/>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688875"/>
      <w:docPartObj>
        <w:docPartGallery w:val="Page Numbers (Top of Page)"/>
        <w:docPartUnique/>
      </w:docPartObj>
    </w:sdtPr>
    <w:sdtEndPr/>
    <w:sdtContent>
      <w:p w:rsidR="00F16B2B" w:rsidRDefault="00F16B2B">
        <w:pPr>
          <w:pStyle w:val="12"/>
          <w:jc w:val="center"/>
        </w:pPr>
        <w:r>
          <w:fldChar w:fldCharType="begin"/>
        </w:r>
        <w:r w:rsidR="00B72E51">
          <w:instrText>PAGE</w:instrText>
        </w:r>
        <w:r>
          <w:fldChar w:fldCharType="separate"/>
        </w:r>
        <w:r w:rsidR="00F76159">
          <w:rPr>
            <w:noProof/>
          </w:rPr>
          <w:t>1</w:t>
        </w:r>
        <w:r>
          <w:fldChar w:fldCharType="end"/>
        </w:r>
      </w:p>
    </w:sdtContent>
  </w:sdt>
  <w:p w:rsidR="00F16B2B" w:rsidRDefault="00F16B2B">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16B2B"/>
    <w:rsid w:val="003961AF"/>
    <w:rsid w:val="00902BD8"/>
    <w:rsid w:val="00B72E51"/>
    <w:rsid w:val="00F16B2B"/>
    <w:rsid w:val="00F7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E478"/>
  <w15:docId w15:val="{11187BBE-52C8-4BA9-874F-CCAB26FF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link w:val="2"/>
    <w:qFormat/>
    <w:rsid w:val="00023C34"/>
    <w:pPr>
      <w:keepNext/>
      <w:ind w:left="550" w:right="88"/>
      <w:jc w:val="both"/>
      <w:outlineLvl w:val="1"/>
    </w:pPr>
    <w:rPr>
      <w:sz w:val="28"/>
      <w:szCs w:val="20"/>
    </w:rPr>
  </w:style>
  <w:style w:type="character" w:customStyle="1" w:styleId="2">
    <w:name w:val="Заголовок 2 Знак"/>
    <w:basedOn w:val="a0"/>
    <w:link w:val="21"/>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1">
    <w:name w:val="Заголовок1"/>
    <w:basedOn w:val="a"/>
    <w:next w:val="a7"/>
    <w:qFormat/>
    <w:rsid w:val="00F16B2B"/>
    <w:pPr>
      <w:keepNext/>
      <w:spacing w:before="240" w:after="120"/>
    </w:pPr>
    <w:rPr>
      <w:rFonts w:ascii="Liberation Sans" w:eastAsia="Microsoft YaHei" w:hAnsi="Liberation Sans" w:cs="Arial"/>
      <w:sz w:val="28"/>
      <w:szCs w:val="28"/>
    </w:rPr>
  </w:style>
  <w:style w:type="paragraph" w:styleId="a7">
    <w:name w:val="Body Text"/>
    <w:basedOn w:val="a"/>
    <w:rsid w:val="00023C34"/>
    <w:pPr>
      <w:ind w:right="88"/>
      <w:jc w:val="both"/>
    </w:pPr>
    <w:rPr>
      <w:sz w:val="28"/>
      <w:szCs w:val="20"/>
    </w:rPr>
  </w:style>
  <w:style w:type="paragraph" w:styleId="a8">
    <w:name w:val="List"/>
    <w:basedOn w:val="a7"/>
    <w:rsid w:val="00F16B2B"/>
    <w:rPr>
      <w:rFonts w:cs="Arial"/>
    </w:rPr>
  </w:style>
  <w:style w:type="paragraph" w:customStyle="1" w:styleId="10">
    <w:name w:val="Название объекта1"/>
    <w:basedOn w:val="a"/>
    <w:qFormat/>
    <w:rsid w:val="00F16B2B"/>
    <w:pPr>
      <w:suppressLineNumbers/>
      <w:spacing w:before="120" w:after="120"/>
    </w:pPr>
    <w:rPr>
      <w:rFonts w:cs="Arial"/>
      <w:i/>
      <w:iCs/>
    </w:rPr>
  </w:style>
  <w:style w:type="paragraph" w:styleId="a9">
    <w:name w:val="index heading"/>
    <w:basedOn w:val="a"/>
    <w:qFormat/>
    <w:rsid w:val="00F16B2B"/>
    <w:pPr>
      <w:suppressLineNumbers/>
    </w:pPr>
    <w:rPr>
      <w:rFonts w:cs="Arial"/>
    </w:rPr>
  </w:style>
  <w:style w:type="paragraph" w:styleId="aa">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b">
    <w:name w:val="Верхний и нижний колонтитулы"/>
    <w:basedOn w:val="a"/>
    <w:qFormat/>
    <w:rsid w:val="00F16B2B"/>
  </w:style>
  <w:style w:type="paragraph" w:customStyle="1" w:styleId="12">
    <w:name w:val="Верхний колонтитул1"/>
    <w:basedOn w:val="a"/>
    <w:uiPriority w:val="99"/>
    <w:unhideWhenUsed/>
    <w:rsid w:val="00350A5F"/>
    <w:pPr>
      <w:tabs>
        <w:tab w:val="center" w:pos="4680"/>
        <w:tab w:val="right" w:pos="9360"/>
      </w:tabs>
    </w:pPr>
  </w:style>
  <w:style w:type="paragraph" w:customStyle="1" w:styleId="13">
    <w:name w:val="Нижний колонтитул1"/>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3753</Words>
  <Characters>21398</Characters>
  <Application>Microsoft Office Word</Application>
  <DocSecurity>0</DocSecurity>
  <Lines>178</Lines>
  <Paragraphs>50</Paragraphs>
  <ScaleCrop>false</ScaleCrop>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RCaC_514</cp:lastModifiedBy>
  <cp:revision>7</cp:revision>
  <dcterms:created xsi:type="dcterms:W3CDTF">2021-01-31T07:48:00Z</dcterms:created>
  <dcterms:modified xsi:type="dcterms:W3CDTF">2023-09-13T13:42:00Z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