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B35BC2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</w:t>
      </w:r>
      <w:r w:rsidR="00B35BC2">
        <w:rPr>
          <w:caps/>
          <w:sz w:val="28"/>
          <w:szCs w:val="28"/>
        </w:rPr>
        <w:t>науки и 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B35BC2">
        <w:rPr>
          <w:caps/>
          <w:sz w:val="28"/>
          <w:szCs w:val="28"/>
        </w:rPr>
        <w:t xml:space="preserve"> им. в. 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3D0129">
        <w:rPr>
          <w:b/>
          <w:sz w:val="28"/>
          <w:szCs w:val="28"/>
        </w:rPr>
        <w:t xml:space="preserve">Оптические </w:t>
      </w:r>
      <w:r w:rsidR="0000294D">
        <w:rPr>
          <w:b/>
          <w:sz w:val="28"/>
          <w:szCs w:val="28"/>
        </w:rPr>
        <w:t>системы передачи</w:t>
      </w:r>
      <w:r w:rsidR="003933F4">
        <w:rPr>
          <w:b/>
          <w:sz w:val="28"/>
          <w:szCs w:val="28"/>
        </w:rPr>
        <w:t xml:space="preserve"> информации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8F59AC" w:rsidRPr="0000294D" w:rsidRDefault="008F59AC" w:rsidP="002F4FC7">
      <w:pPr>
        <w:jc w:val="center"/>
        <w:rPr>
          <w:sz w:val="28"/>
        </w:rPr>
      </w:pPr>
      <w:r w:rsidRPr="0000294D">
        <w:rPr>
          <w:color w:val="000000"/>
          <w:sz w:val="28"/>
        </w:rPr>
        <w:t xml:space="preserve">11.05.01 </w:t>
      </w:r>
      <w:r w:rsidRPr="0000294D">
        <w:rPr>
          <w:sz w:val="28"/>
        </w:rPr>
        <w:t xml:space="preserve"> «</w:t>
      </w:r>
      <w:r w:rsidRPr="0000294D">
        <w:rPr>
          <w:color w:val="000000"/>
          <w:sz w:val="28"/>
        </w:rPr>
        <w:t>Радиоэлектронные системы и комплексы</w:t>
      </w:r>
      <w:r w:rsidRPr="0000294D">
        <w:rPr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  <w:r w:rsidRPr="0000294D">
        <w:rPr>
          <w:sz w:val="28"/>
        </w:rPr>
        <w:t>Специализация 1 – «</w:t>
      </w:r>
      <w:r w:rsidR="0000294D">
        <w:rPr>
          <w:sz w:val="28"/>
        </w:rPr>
        <w:t>Радиоэлектронные системы передачи информации</w:t>
      </w:r>
      <w:r w:rsidRPr="0000294D">
        <w:rPr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Pr="008F59AC" w:rsidRDefault="002F4FC7" w:rsidP="002F4FC7">
      <w:pPr>
        <w:jc w:val="center"/>
        <w:rPr>
          <w:sz w:val="28"/>
        </w:rPr>
      </w:pPr>
      <w:r w:rsidRPr="001C5001">
        <w:rPr>
          <w:sz w:val="28"/>
        </w:rPr>
        <w:t>Квалификация выпускника –</w:t>
      </w:r>
      <w:r w:rsidR="008F59AC">
        <w:rPr>
          <w:sz w:val="28"/>
        </w:rPr>
        <w:t>специалист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2F4FC7" w:rsidRPr="00E3513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DC78C4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C4509C">
        <w:rPr>
          <w:kern w:val="1"/>
          <w:sz w:val="28"/>
          <w:szCs w:val="28"/>
        </w:rPr>
        <w:t>18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</w:t>
      </w:r>
      <w:r w:rsidR="00AB1A7D" w:rsidRPr="001C5001">
        <w:rPr>
          <w:rStyle w:val="aa"/>
          <w:b w:val="0"/>
          <w:i w:val="0"/>
          <w:sz w:val="24"/>
        </w:rPr>
        <w:t>обучающимися дисциплины</w:t>
      </w:r>
      <w:r w:rsidR="00EF5902" w:rsidRPr="001C5001">
        <w:rPr>
          <w:rStyle w:val="aa"/>
          <w:b w:val="0"/>
          <w:i w:val="0"/>
          <w:sz w:val="24"/>
        </w:rPr>
        <w:t xml:space="preserve"> «</w:t>
      </w:r>
      <w:r w:rsidR="003D0129">
        <w:rPr>
          <w:rStyle w:val="aa"/>
          <w:b w:val="0"/>
          <w:i w:val="0"/>
          <w:sz w:val="24"/>
        </w:rPr>
        <w:t>Оптические системы передачи</w:t>
      </w:r>
      <w:r w:rsidR="00EF5902" w:rsidRPr="001C5001">
        <w:rPr>
          <w:rStyle w:val="aa"/>
          <w:b w:val="0"/>
          <w:i w:val="0"/>
          <w:sz w:val="24"/>
        </w:rPr>
        <w:t xml:space="preserve">» </w:t>
      </w:r>
      <w:r w:rsidR="00AB1A7D" w:rsidRPr="001C5001">
        <w:rPr>
          <w:rStyle w:val="aa"/>
          <w:b w:val="0"/>
          <w:i w:val="0"/>
          <w:sz w:val="24"/>
        </w:rPr>
        <w:t>как части основной</w:t>
      </w:r>
      <w:r w:rsidR="00AB1A7D" w:rsidRPr="00E46845">
        <w:rPr>
          <w:rStyle w:val="aa"/>
          <w:b w:val="0"/>
          <w:i w:val="0"/>
          <w:sz w:val="24"/>
        </w:rPr>
        <w:t xml:space="preserve">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1C5001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C5001">
        <w:rPr>
          <w:rStyle w:val="aa"/>
          <w:b w:val="0"/>
          <w:i w:val="0"/>
          <w:sz w:val="24"/>
        </w:rPr>
        <w:t>«</w:t>
      </w:r>
      <w:r w:rsidR="003D0129">
        <w:rPr>
          <w:rStyle w:val="aa"/>
          <w:b w:val="0"/>
          <w:i w:val="0"/>
          <w:sz w:val="24"/>
        </w:rPr>
        <w:t>Оптические системы передачи</w:t>
      </w:r>
      <w:r w:rsidR="001734DB" w:rsidRPr="001C5001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 w:rsidR="009945D4"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</w:t>
      </w:r>
      <w:r w:rsidR="006300D2">
        <w:rPr>
          <w:rStyle w:val="aa"/>
          <w:color w:val="000000"/>
          <w:szCs w:val="24"/>
        </w:rPr>
        <w:t>-три</w:t>
      </w:r>
      <w:r w:rsidRPr="00E46845">
        <w:rPr>
          <w:rStyle w:val="aa"/>
          <w:color w:val="000000"/>
          <w:szCs w:val="24"/>
        </w:rPr>
        <w:t xml:space="preserve">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6"/>
        <w:gridCol w:w="4102"/>
        <w:gridCol w:w="2353"/>
        <w:gridCol w:w="2178"/>
      </w:tblGrid>
      <w:tr w:rsidR="00282D69" w:rsidTr="00282D69">
        <w:trPr>
          <w:trHeight w:val="302"/>
        </w:trPr>
        <w:tc>
          <w:tcPr>
            <w:tcW w:w="378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2196" w:type="pct"/>
          </w:tcPr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282D69" w:rsidRPr="00550DEB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1166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282D69" w:rsidTr="00282D69">
        <w:tc>
          <w:tcPr>
            <w:tcW w:w="378" w:type="pct"/>
          </w:tcPr>
          <w:p w:rsidR="00282D69" w:rsidRDefault="00282D69" w:rsidP="00282D69">
            <w:pPr>
              <w:spacing w:after="0"/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282D69" w:rsidRPr="004C2445" w:rsidRDefault="00282D69" w:rsidP="00282D69">
            <w:pPr>
              <w:spacing w:after="0"/>
              <w:jc w:val="center"/>
            </w:pPr>
            <w:r>
              <w:t>2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Default="00282D69" w:rsidP="00282D69">
            <w:pPr>
              <w:spacing w:after="0"/>
              <w:jc w:val="center"/>
            </w:pPr>
            <w:r>
              <w:t>3</w:t>
            </w:r>
          </w:p>
        </w:tc>
        <w:tc>
          <w:tcPr>
            <w:tcW w:w="1166" w:type="pct"/>
          </w:tcPr>
          <w:p w:rsidR="00282D69" w:rsidRDefault="00282D69" w:rsidP="00282D69">
            <w:pPr>
              <w:spacing w:after="0"/>
              <w:jc w:val="center"/>
            </w:pPr>
            <w:r>
              <w:t>4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1C5001" w:rsidRPr="00565EE3" w:rsidRDefault="00565EE3" w:rsidP="00565EE3">
            <w:pPr>
              <w:pStyle w:val="ab"/>
              <w:spacing w:line="240" w:lineRule="auto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a"/>
                <w:bCs/>
                <w:iCs/>
                <w:color w:val="000000"/>
                <w:szCs w:val="24"/>
              </w:rPr>
              <w:t>П</w:t>
            </w:r>
            <w:r w:rsidRPr="00565EE3">
              <w:rPr>
                <w:rStyle w:val="aa"/>
                <w:bCs/>
                <w:iCs/>
                <w:color w:val="000000"/>
                <w:szCs w:val="24"/>
              </w:rPr>
              <w:t>оняти</w:t>
            </w:r>
            <w:r>
              <w:rPr>
                <w:rStyle w:val="aa"/>
                <w:bCs/>
                <w:iCs/>
                <w:color w:val="000000"/>
                <w:szCs w:val="24"/>
              </w:rPr>
              <w:t>я</w:t>
            </w:r>
            <w:r w:rsidRPr="00565EE3">
              <w:rPr>
                <w:rStyle w:val="aa"/>
                <w:bCs/>
                <w:iCs/>
                <w:color w:val="000000"/>
                <w:szCs w:val="24"/>
              </w:rPr>
              <w:t xml:space="preserve"> оптической передачи информации</w:t>
            </w:r>
            <w:r>
              <w:rPr>
                <w:rStyle w:val="aa"/>
                <w:bCs/>
                <w:iCs/>
                <w:color w:val="000000"/>
                <w:szCs w:val="24"/>
              </w:rPr>
              <w:t>.</w:t>
            </w:r>
            <w:r>
              <w:rPr>
                <w:rStyle w:val="aa"/>
                <w:bCs/>
                <w:iCs/>
              </w:rPr>
              <w:t xml:space="preserve"> </w:t>
            </w:r>
            <w:r w:rsidRPr="00565EE3">
              <w:rPr>
                <w:rStyle w:val="aa"/>
                <w:bCs/>
                <w:iCs/>
                <w:color w:val="000000"/>
                <w:szCs w:val="24"/>
              </w:rPr>
              <w:t>Структурная схема ВОСП</w:t>
            </w:r>
            <w:r>
              <w:rPr>
                <w:rStyle w:val="aa"/>
                <w:bCs/>
                <w:iCs/>
                <w:color w:val="000000"/>
                <w:szCs w:val="24"/>
              </w:rPr>
              <w:t>.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00294D" w:rsidP="001C5001">
            <w:pPr>
              <w:jc w:val="center"/>
            </w:pPr>
            <w:r>
              <w:rPr>
                <w:color w:val="000000"/>
                <w:szCs w:val="24"/>
              </w:rPr>
              <w:t>ПК-2.1</w:t>
            </w:r>
          </w:p>
        </w:tc>
        <w:tc>
          <w:tcPr>
            <w:tcW w:w="1166" w:type="pct"/>
          </w:tcPr>
          <w:p w:rsidR="001C5001" w:rsidRPr="00565EE3" w:rsidRDefault="00565EE3" w:rsidP="001C5001">
            <w:pPr>
              <w:jc w:val="center"/>
            </w:pPr>
            <w:r>
              <w:t>зачет</w:t>
            </w:r>
          </w:p>
        </w:tc>
      </w:tr>
      <w:tr w:rsidR="0000294D" w:rsidTr="00282D69">
        <w:tc>
          <w:tcPr>
            <w:tcW w:w="378" w:type="pct"/>
          </w:tcPr>
          <w:p w:rsidR="0000294D" w:rsidRDefault="0000294D" w:rsidP="0000294D">
            <w:pPr>
              <w:jc w:val="center"/>
            </w:pPr>
            <w:r>
              <w:t>2</w:t>
            </w:r>
          </w:p>
        </w:tc>
        <w:tc>
          <w:tcPr>
            <w:tcW w:w="2196" w:type="pct"/>
          </w:tcPr>
          <w:p w:rsidR="0000294D" w:rsidRPr="001C5001" w:rsidRDefault="0000294D" w:rsidP="0000294D">
            <w:pPr>
              <w:jc w:val="both"/>
            </w:pPr>
            <w:r w:rsidRPr="00565EE3">
              <w:t xml:space="preserve">Классификация </w:t>
            </w:r>
            <w:r>
              <w:t>оптических систем передачи (</w:t>
            </w:r>
            <w:r w:rsidRPr="00565EE3">
              <w:t>ОСП</w:t>
            </w:r>
            <w:r>
              <w:t>).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00294D" w:rsidRDefault="0000294D" w:rsidP="0000294D">
            <w:pPr>
              <w:jc w:val="center"/>
            </w:pPr>
            <w:r w:rsidRPr="009B1ED0">
              <w:rPr>
                <w:color w:val="000000"/>
                <w:szCs w:val="24"/>
              </w:rPr>
              <w:t>ПК-2.1</w:t>
            </w:r>
          </w:p>
        </w:tc>
        <w:tc>
          <w:tcPr>
            <w:tcW w:w="1166" w:type="pct"/>
          </w:tcPr>
          <w:p w:rsidR="0000294D" w:rsidRDefault="0000294D" w:rsidP="0000294D">
            <w:pPr>
              <w:jc w:val="center"/>
            </w:pPr>
            <w:r w:rsidRPr="009F6F54">
              <w:t>зачет</w:t>
            </w:r>
          </w:p>
        </w:tc>
      </w:tr>
      <w:tr w:rsidR="0000294D" w:rsidTr="00282D69">
        <w:tc>
          <w:tcPr>
            <w:tcW w:w="378" w:type="pct"/>
          </w:tcPr>
          <w:p w:rsidR="0000294D" w:rsidRDefault="0000294D" w:rsidP="0000294D">
            <w:pPr>
              <w:jc w:val="center"/>
            </w:pPr>
            <w:r>
              <w:t>3</w:t>
            </w:r>
          </w:p>
        </w:tc>
        <w:tc>
          <w:tcPr>
            <w:tcW w:w="2196" w:type="pct"/>
          </w:tcPr>
          <w:p w:rsidR="0000294D" w:rsidRPr="00565EE3" w:rsidRDefault="0000294D" w:rsidP="0000294D">
            <w:pPr>
              <w:jc w:val="both"/>
            </w:pPr>
            <w:r w:rsidRPr="00565EE3">
              <w:t>Потери и затухание в оптическом волокне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00294D" w:rsidRDefault="0000294D" w:rsidP="0000294D">
            <w:pPr>
              <w:jc w:val="center"/>
            </w:pPr>
            <w:r w:rsidRPr="009B1ED0">
              <w:rPr>
                <w:color w:val="000000"/>
                <w:szCs w:val="24"/>
              </w:rPr>
              <w:t>ПК-2.1</w:t>
            </w:r>
          </w:p>
        </w:tc>
        <w:tc>
          <w:tcPr>
            <w:tcW w:w="1166" w:type="pct"/>
          </w:tcPr>
          <w:p w:rsidR="0000294D" w:rsidRDefault="0000294D" w:rsidP="0000294D">
            <w:pPr>
              <w:jc w:val="center"/>
            </w:pPr>
            <w:r w:rsidRPr="009F6F54">
              <w:t>зачет</w:t>
            </w:r>
          </w:p>
        </w:tc>
      </w:tr>
      <w:tr w:rsidR="0000294D" w:rsidTr="00282D69">
        <w:trPr>
          <w:trHeight w:val="136"/>
        </w:trPr>
        <w:tc>
          <w:tcPr>
            <w:tcW w:w="378" w:type="pct"/>
          </w:tcPr>
          <w:p w:rsidR="0000294D" w:rsidRDefault="0000294D" w:rsidP="0000294D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6" w:type="pct"/>
          </w:tcPr>
          <w:p w:rsidR="0000294D" w:rsidRPr="001C5001" w:rsidRDefault="0000294D" w:rsidP="0000294D">
            <w:pPr>
              <w:jc w:val="both"/>
            </w:pPr>
            <w:r w:rsidRPr="00565EE3">
              <w:t>Дисперсия оптического волокна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00294D" w:rsidRDefault="0000294D" w:rsidP="0000294D">
            <w:pPr>
              <w:jc w:val="center"/>
            </w:pPr>
            <w:r w:rsidRPr="009B1ED0">
              <w:rPr>
                <w:color w:val="000000"/>
                <w:szCs w:val="24"/>
              </w:rPr>
              <w:t>ПК-2.1</w:t>
            </w:r>
          </w:p>
        </w:tc>
        <w:tc>
          <w:tcPr>
            <w:tcW w:w="1166" w:type="pct"/>
          </w:tcPr>
          <w:p w:rsidR="0000294D" w:rsidRDefault="0000294D" w:rsidP="0000294D">
            <w:pPr>
              <w:jc w:val="center"/>
            </w:pPr>
            <w:r w:rsidRPr="009F6F54">
              <w:t>зачет</w:t>
            </w:r>
          </w:p>
        </w:tc>
      </w:tr>
      <w:tr w:rsidR="0000294D" w:rsidTr="00282D69">
        <w:trPr>
          <w:trHeight w:val="135"/>
        </w:trPr>
        <w:tc>
          <w:tcPr>
            <w:tcW w:w="378" w:type="pct"/>
          </w:tcPr>
          <w:p w:rsidR="0000294D" w:rsidRDefault="0000294D" w:rsidP="0000294D">
            <w:pPr>
              <w:jc w:val="center"/>
            </w:pPr>
            <w:r>
              <w:t>5</w:t>
            </w:r>
          </w:p>
        </w:tc>
        <w:tc>
          <w:tcPr>
            <w:tcW w:w="2196" w:type="pct"/>
          </w:tcPr>
          <w:p w:rsidR="0000294D" w:rsidRPr="001C5001" w:rsidRDefault="0000294D" w:rsidP="0000294D">
            <w:pPr>
              <w:jc w:val="both"/>
            </w:pPr>
            <w:r w:rsidRPr="00565EE3">
              <w:t>Передатчики оптического излучения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00294D" w:rsidRDefault="0000294D" w:rsidP="0000294D">
            <w:pPr>
              <w:jc w:val="center"/>
            </w:pPr>
            <w:r w:rsidRPr="009B1ED0">
              <w:rPr>
                <w:color w:val="000000"/>
                <w:szCs w:val="24"/>
              </w:rPr>
              <w:t>ПК-2.1</w:t>
            </w:r>
          </w:p>
        </w:tc>
        <w:tc>
          <w:tcPr>
            <w:tcW w:w="1166" w:type="pct"/>
          </w:tcPr>
          <w:p w:rsidR="0000294D" w:rsidRDefault="0000294D" w:rsidP="0000294D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00294D" w:rsidTr="00282D69">
        <w:tc>
          <w:tcPr>
            <w:tcW w:w="378" w:type="pct"/>
          </w:tcPr>
          <w:p w:rsidR="0000294D" w:rsidRDefault="0000294D" w:rsidP="0000294D">
            <w:pPr>
              <w:jc w:val="center"/>
            </w:pPr>
            <w:r>
              <w:t>6</w:t>
            </w:r>
          </w:p>
        </w:tc>
        <w:tc>
          <w:tcPr>
            <w:tcW w:w="2196" w:type="pct"/>
          </w:tcPr>
          <w:p w:rsidR="0000294D" w:rsidRPr="001C5001" w:rsidRDefault="0000294D" w:rsidP="0000294D">
            <w:r w:rsidRPr="00565EE3">
              <w:t>Приемники оптического излучения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00294D" w:rsidRDefault="0000294D" w:rsidP="0000294D">
            <w:pPr>
              <w:jc w:val="center"/>
            </w:pPr>
            <w:r w:rsidRPr="009B1ED0">
              <w:rPr>
                <w:color w:val="000000"/>
                <w:szCs w:val="24"/>
              </w:rPr>
              <w:t>ПК-2.1</w:t>
            </w:r>
          </w:p>
        </w:tc>
        <w:tc>
          <w:tcPr>
            <w:tcW w:w="1166" w:type="pct"/>
          </w:tcPr>
          <w:p w:rsidR="0000294D" w:rsidRDefault="0000294D" w:rsidP="0000294D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00294D" w:rsidTr="00282D69">
        <w:tc>
          <w:tcPr>
            <w:tcW w:w="378" w:type="pct"/>
          </w:tcPr>
          <w:p w:rsidR="0000294D" w:rsidRDefault="0000294D" w:rsidP="0000294D">
            <w:pPr>
              <w:jc w:val="center"/>
            </w:pPr>
            <w:r>
              <w:t>7</w:t>
            </w:r>
          </w:p>
        </w:tc>
        <w:tc>
          <w:tcPr>
            <w:tcW w:w="2196" w:type="pct"/>
          </w:tcPr>
          <w:p w:rsidR="0000294D" w:rsidRPr="001C5001" w:rsidRDefault="0000294D" w:rsidP="0000294D">
            <w:r w:rsidRPr="00565EE3">
              <w:t>Волоконно-оптические кабели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00294D" w:rsidRDefault="0000294D" w:rsidP="0000294D">
            <w:pPr>
              <w:jc w:val="center"/>
            </w:pPr>
            <w:r w:rsidRPr="009B1ED0">
              <w:rPr>
                <w:color w:val="000000"/>
                <w:szCs w:val="24"/>
              </w:rPr>
              <w:t>ПК-2.1</w:t>
            </w:r>
          </w:p>
        </w:tc>
        <w:tc>
          <w:tcPr>
            <w:tcW w:w="1166" w:type="pct"/>
          </w:tcPr>
          <w:p w:rsidR="0000294D" w:rsidRDefault="0000294D" w:rsidP="0000294D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00294D" w:rsidTr="00282D69">
        <w:tc>
          <w:tcPr>
            <w:tcW w:w="378" w:type="pct"/>
          </w:tcPr>
          <w:p w:rsidR="0000294D" w:rsidRDefault="0000294D" w:rsidP="0000294D">
            <w:pPr>
              <w:jc w:val="center"/>
            </w:pPr>
            <w:r>
              <w:t>8</w:t>
            </w:r>
          </w:p>
        </w:tc>
        <w:tc>
          <w:tcPr>
            <w:tcW w:w="2196" w:type="pct"/>
          </w:tcPr>
          <w:p w:rsidR="0000294D" w:rsidRPr="00565EE3" w:rsidRDefault="0000294D" w:rsidP="0000294D">
            <w:pPr>
              <w:pStyle w:val="ab"/>
              <w:spacing w:line="240" w:lineRule="auto"/>
              <w:rPr>
                <w:b w:val="0"/>
                <w:i w:val="0"/>
                <w:color w:val="000000"/>
                <w:szCs w:val="24"/>
                <w:shd w:val="clear" w:color="auto" w:fill="FFFFFF"/>
              </w:rPr>
            </w:pPr>
            <w:r w:rsidRPr="00565EE3">
              <w:rPr>
                <w:rStyle w:val="aa"/>
                <w:bCs/>
                <w:iCs/>
                <w:color w:val="000000"/>
                <w:szCs w:val="24"/>
              </w:rPr>
              <w:t>Измерение параметров волоконно-оптических систем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00294D" w:rsidRDefault="0000294D" w:rsidP="0000294D">
            <w:pPr>
              <w:jc w:val="center"/>
            </w:pPr>
            <w:r w:rsidRPr="009B1ED0">
              <w:rPr>
                <w:color w:val="000000"/>
                <w:szCs w:val="24"/>
              </w:rPr>
              <w:t>ПК-2.1</w:t>
            </w:r>
          </w:p>
        </w:tc>
        <w:tc>
          <w:tcPr>
            <w:tcW w:w="1166" w:type="pct"/>
          </w:tcPr>
          <w:p w:rsidR="0000294D" w:rsidRDefault="0000294D" w:rsidP="0000294D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  <w:r w:rsidR="006300D2">
              <w:rPr>
                <w:szCs w:val="24"/>
              </w:rPr>
              <w:t>уметь творчески подойти к ответу на вопрос.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</w:t>
            </w:r>
            <w:r w:rsidR="006300D2">
              <w:rPr>
                <w:szCs w:val="24"/>
              </w:rPr>
              <w:t>большей</w:t>
            </w:r>
            <w:r w:rsidRPr="00E46845">
              <w:rPr>
                <w:szCs w:val="24"/>
              </w:rPr>
              <w:t xml:space="preserve"> части программного материала; не владения понятийным аппаратом дисциплины; </w:t>
            </w:r>
            <w:r w:rsidR="006300D2">
              <w:rPr>
                <w:szCs w:val="24"/>
              </w:rPr>
              <w:t xml:space="preserve">наличия </w:t>
            </w:r>
            <w:r w:rsidRPr="00E46845">
              <w:rPr>
                <w:szCs w:val="24"/>
              </w:rPr>
              <w:t xml:space="preserve">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</w:t>
      </w:r>
      <w:r w:rsidR="003D0129">
        <w:rPr>
          <w:b/>
          <w:sz w:val="24"/>
        </w:rPr>
        <w:t>Оптические системы передачи</w:t>
      </w:r>
      <w:r w:rsidR="001535A2" w:rsidRPr="001535A2">
        <w:rPr>
          <w:b/>
          <w:sz w:val="24"/>
        </w:rPr>
        <w:t>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2D262F">
      <w:pPr>
        <w:pStyle w:val="afffb"/>
        <w:numPr>
          <w:ilvl w:val="0"/>
          <w:numId w:val="3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2D262F">
      <w:pPr>
        <w:pStyle w:val="afffb"/>
        <w:numPr>
          <w:ilvl w:val="0"/>
          <w:numId w:val="3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lastRenderedPageBreak/>
        <w:t>Понятия оптической передачи информации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Классификация 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Достоинства 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Недостатки 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Структурная схема ВОСП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Основные характеристики оптических волокон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Понятие моды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Классификация оптических волокон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Одномодовый режим волокна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Потери и затухание в оптическом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Потери в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Потери в кабеле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оптического волокна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в многомодовом градиентном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в одномодовом градиентном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Передатчики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Светоизлучающие диоды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Лазерный диод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Сравнение источников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Приемники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PIN-фотодиод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Лавинные фотодиоды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Электрическая часть фотоприемника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Волоконно-оптические кабели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Основные требования, предъявляемые к волоконно-оптическому кабелю, и материал основных его компонентов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Типовые конструкции волоконно-оптических кабелей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параметров волоконно-оптических систем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Назначение и виды измерений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трассы ВОСП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затухания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числовой апертуры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профиля показателя преломления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геометрических характеристик 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механических характеристик 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уровней оптической мощности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коэффициента ошибок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энергетического потенциала и чувствительности приемного оптического модуля</w:t>
      </w:r>
    </w:p>
    <w:p w:rsidR="00645A9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потерь с помощью оптических тестеров</w:t>
      </w:r>
    </w:p>
    <w:p w:rsidR="006F40D8" w:rsidRPr="00D75919" w:rsidRDefault="006F40D8" w:rsidP="006F40D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Полное внутреннее отражение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Понятия оптической передачи информации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Классификация 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Структурная схема ВОСП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Основные характеристики оптических волокон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Понятие моды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Классификация оптических волокон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Одномодовый режим волокна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Потери и затухание в оптическом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lastRenderedPageBreak/>
        <w:t>Дисперсия оптического волокна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в многомодовом градиентном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Дисперсия в одномодовом градиентном волокне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Передатчики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Светоизлучающие диоды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Лазерный диод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Сравнение источников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Приемники оптического излучения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PIN-фотодиод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Лавинные фотодиоды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Волоконно-оптические кабели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параметров волоконно-оптических систем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Назначение и виды измерений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трассы ВОСП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затухания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числовой апертуры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профиля показателя преломления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геометрических характеристик 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механических характеристик ОК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уровней оптической мощности</w:t>
      </w:r>
    </w:p>
    <w:p w:rsidR="006F40D8" w:rsidRPr="006F40D8" w:rsidRDefault="006F40D8" w:rsidP="006F40D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F40D8">
        <w:rPr>
          <w:b w:val="0"/>
          <w:bCs w:val="0"/>
          <w:i w:val="0"/>
          <w:iCs w:val="0"/>
        </w:rPr>
        <w:t>Измерение коэффициента ошибок</w:t>
      </w:r>
    </w:p>
    <w:p w:rsidR="00EB1180" w:rsidRPr="00EB1180" w:rsidRDefault="00EB1180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40322" w:rsidRPr="0064191C" w:rsidRDefault="00340322" w:rsidP="00340322">
      <w:pPr>
        <w:pStyle w:val="a8"/>
        <w:widowControl w:val="0"/>
        <w:rPr>
          <w:sz w:val="24"/>
          <w:szCs w:val="24"/>
        </w:rPr>
      </w:pPr>
    </w:p>
    <w:p w:rsidR="00340322" w:rsidRPr="0064191C" w:rsidRDefault="00340322" w:rsidP="00340322">
      <w:pPr>
        <w:pStyle w:val="a8"/>
        <w:widowControl w:val="0"/>
        <w:tabs>
          <w:tab w:val="right" w:pos="9638"/>
        </w:tabs>
        <w:rPr>
          <w:sz w:val="24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0294D"/>
    <w:rsid w:val="0001580A"/>
    <w:rsid w:val="00025957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C5001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2D69"/>
    <w:rsid w:val="00287B4B"/>
    <w:rsid w:val="002B1BBA"/>
    <w:rsid w:val="002C5FB3"/>
    <w:rsid w:val="002D262F"/>
    <w:rsid w:val="002D3B84"/>
    <w:rsid w:val="002D67B8"/>
    <w:rsid w:val="002F4FC7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33F4"/>
    <w:rsid w:val="00397F98"/>
    <w:rsid w:val="003D0129"/>
    <w:rsid w:val="003F650D"/>
    <w:rsid w:val="00415B86"/>
    <w:rsid w:val="004206AB"/>
    <w:rsid w:val="004300A0"/>
    <w:rsid w:val="0045334C"/>
    <w:rsid w:val="00471D79"/>
    <w:rsid w:val="004738C4"/>
    <w:rsid w:val="004C2445"/>
    <w:rsid w:val="004C4BE1"/>
    <w:rsid w:val="004D08BF"/>
    <w:rsid w:val="004D1BC9"/>
    <w:rsid w:val="004F16EB"/>
    <w:rsid w:val="004F6739"/>
    <w:rsid w:val="00506D62"/>
    <w:rsid w:val="00550BFC"/>
    <w:rsid w:val="00550DEB"/>
    <w:rsid w:val="00565EE3"/>
    <w:rsid w:val="005743E2"/>
    <w:rsid w:val="005808A7"/>
    <w:rsid w:val="00582712"/>
    <w:rsid w:val="00585145"/>
    <w:rsid w:val="005A303D"/>
    <w:rsid w:val="005A64E5"/>
    <w:rsid w:val="005C08C5"/>
    <w:rsid w:val="005C640E"/>
    <w:rsid w:val="005C7D88"/>
    <w:rsid w:val="005E27D9"/>
    <w:rsid w:val="0062680E"/>
    <w:rsid w:val="006300D2"/>
    <w:rsid w:val="00630507"/>
    <w:rsid w:val="006374E0"/>
    <w:rsid w:val="0064191C"/>
    <w:rsid w:val="00645A98"/>
    <w:rsid w:val="006476D8"/>
    <w:rsid w:val="00650591"/>
    <w:rsid w:val="0066024B"/>
    <w:rsid w:val="00681C43"/>
    <w:rsid w:val="006A2234"/>
    <w:rsid w:val="006A6136"/>
    <w:rsid w:val="006F31A6"/>
    <w:rsid w:val="006F40D8"/>
    <w:rsid w:val="006F4F5A"/>
    <w:rsid w:val="006F665B"/>
    <w:rsid w:val="00711297"/>
    <w:rsid w:val="00714962"/>
    <w:rsid w:val="00773B9A"/>
    <w:rsid w:val="00785A95"/>
    <w:rsid w:val="00820D08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59AC"/>
    <w:rsid w:val="008F750E"/>
    <w:rsid w:val="009030E8"/>
    <w:rsid w:val="00910C50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1ED0"/>
    <w:rsid w:val="009B3811"/>
    <w:rsid w:val="009C0D03"/>
    <w:rsid w:val="009C1ABA"/>
    <w:rsid w:val="009C1FFA"/>
    <w:rsid w:val="009D47A4"/>
    <w:rsid w:val="009D7F49"/>
    <w:rsid w:val="009F60A4"/>
    <w:rsid w:val="009F6F54"/>
    <w:rsid w:val="00A2066B"/>
    <w:rsid w:val="00A23D5B"/>
    <w:rsid w:val="00A33C12"/>
    <w:rsid w:val="00A468EA"/>
    <w:rsid w:val="00A92121"/>
    <w:rsid w:val="00AB1A7D"/>
    <w:rsid w:val="00AE5C22"/>
    <w:rsid w:val="00AF278B"/>
    <w:rsid w:val="00B1200F"/>
    <w:rsid w:val="00B22F5B"/>
    <w:rsid w:val="00B35BC2"/>
    <w:rsid w:val="00B40BD3"/>
    <w:rsid w:val="00B860F4"/>
    <w:rsid w:val="00B92746"/>
    <w:rsid w:val="00BB7CC5"/>
    <w:rsid w:val="00BC1F1E"/>
    <w:rsid w:val="00BD5A26"/>
    <w:rsid w:val="00BE00B2"/>
    <w:rsid w:val="00BE131B"/>
    <w:rsid w:val="00C26033"/>
    <w:rsid w:val="00C34190"/>
    <w:rsid w:val="00C35DA3"/>
    <w:rsid w:val="00C429F7"/>
    <w:rsid w:val="00C4509C"/>
    <w:rsid w:val="00C71185"/>
    <w:rsid w:val="00C749E5"/>
    <w:rsid w:val="00C8113B"/>
    <w:rsid w:val="00C858B1"/>
    <w:rsid w:val="00C97DBD"/>
    <w:rsid w:val="00CE1D4F"/>
    <w:rsid w:val="00D07712"/>
    <w:rsid w:val="00D21DD2"/>
    <w:rsid w:val="00D22AF5"/>
    <w:rsid w:val="00D26D44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F33B0"/>
    <w:rsid w:val="00DF4EAF"/>
    <w:rsid w:val="00E14238"/>
    <w:rsid w:val="00E34BDF"/>
    <w:rsid w:val="00E35137"/>
    <w:rsid w:val="00E41D56"/>
    <w:rsid w:val="00E46845"/>
    <w:rsid w:val="00E517B0"/>
    <w:rsid w:val="00E5292C"/>
    <w:rsid w:val="00E61D3F"/>
    <w:rsid w:val="00E64A16"/>
    <w:rsid w:val="00E814C2"/>
    <w:rsid w:val="00E94C58"/>
    <w:rsid w:val="00EB1180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7A15C"/>
  <w14:defaultImageDpi w14:val="0"/>
  <w15:docId w15:val="{1F354486-FC41-44D7-8BC0-8411B56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3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uiPriority w:val="99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2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7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macro"/>
    <w:link w:val="afff2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2">
    <w:name w:val="Текст макроса Знак"/>
    <w:basedOn w:val="a2"/>
    <w:link w:val="afff1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3">
    <w:name w:val="annotation text"/>
    <w:basedOn w:val="a1"/>
    <w:link w:val="afff4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4">
    <w:name w:val="Текст примечания Знак"/>
    <w:basedOn w:val="a2"/>
    <w:link w:val="afff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209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4</cp:revision>
  <dcterms:created xsi:type="dcterms:W3CDTF">2022-12-02T13:48:00Z</dcterms:created>
  <dcterms:modified xsi:type="dcterms:W3CDTF">2023-09-15T08:10:00Z</dcterms:modified>
</cp:coreProperties>
</file>